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0A5" w:rsidRDefault="00B635C2" w:rsidP="007D5EBA">
      <w:pPr>
        <w:outlineLvl w:val="0"/>
        <w:rPr>
          <w:sz w:val="48"/>
          <w:szCs w:val="48"/>
        </w:rPr>
      </w:pPr>
      <w:r w:rsidRPr="0036693B">
        <w:rPr>
          <w:sz w:val="48"/>
          <w:szCs w:val="48"/>
        </w:rPr>
        <w:t xml:space="preserve">CONGESTIEF HARTFALEN BIJ DE </w:t>
      </w:r>
      <w:r w:rsidR="005C69A8">
        <w:rPr>
          <w:sz w:val="48"/>
          <w:szCs w:val="48"/>
        </w:rPr>
        <w:t>KAT</w:t>
      </w:r>
    </w:p>
    <w:p w:rsidR="009233F3" w:rsidRPr="009233F3" w:rsidRDefault="009233F3" w:rsidP="007D5EBA">
      <w:pPr>
        <w:outlineLvl w:val="0"/>
        <w:rPr>
          <w:sz w:val="20"/>
          <w:szCs w:val="20"/>
        </w:rPr>
      </w:pPr>
    </w:p>
    <w:p w:rsidR="00E04174" w:rsidRDefault="00170FAF" w:rsidP="00E04174">
      <w:r w:rsidRPr="00470D0E">
        <w:t>-</w:t>
      </w:r>
      <w:r w:rsidR="00470D0E" w:rsidRPr="00470D0E">
        <w:t xml:space="preserve"> </w:t>
      </w:r>
      <w:r w:rsidRPr="00470D0E">
        <w:t>Het is belangrijk het onderscheid te maken tussen congestief en hypotensief hartfalen. Met name katten die al onder behandeling staan voor hartfalen krijgen nog weleens bijwerkingen van de medicatie en kunnen hypotensief hartfalen krijgen. L</w:t>
      </w:r>
      <w:r w:rsidR="009D303B" w:rsidRPr="00470D0E">
        <w:t>et</w:t>
      </w:r>
      <w:r w:rsidR="009D303B">
        <w:t xml:space="preserve"> </w:t>
      </w:r>
      <w:r>
        <w:t xml:space="preserve">dus </w:t>
      </w:r>
      <w:r w:rsidR="009D303B">
        <w:t>op bijwerkingen medicatie (</w:t>
      </w:r>
      <w:r w:rsidR="00FB50C3">
        <w:t xml:space="preserve">plots sloom, </w:t>
      </w:r>
      <w:r w:rsidR="009D303B">
        <w:t>dehydratie, hypokalemie)</w:t>
      </w:r>
      <w:r w:rsidR="00FB50C3">
        <w:t xml:space="preserve"> en zie protocol hypotensief hartfalen. </w:t>
      </w:r>
    </w:p>
    <w:p w:rsidR="0015021D" w:rsidRDefault="008F6E96" w:rsidP="007D5EBA">
      <w:pPr>
        <w:outlineLvl w:val="0"/>
      </w:pPr>
      <w:r>
        <w:t>-</w:t>
      </w:r>
      <w:r w:rsidR="00470D0E">
        <w:t xml:space="preserve"> </w:t>
      </w:r>
      <w:r>
        <w:t>Symptomen, klinisch onderzoek en</w:t>
      </w:r>
      <w:r w:rsidR="00237AB6">
        <w:t xml:space="preserve"> röntgenfoto’s van de thorax</w:t>
      </w:r>
      <w:r>
        <w:t xml:space="preserve"> </w:t>
      </w:r>
      <w:r w:rsidR="0015021D">
        <w:t xml:space="preserve">om hartfalen vast te stellen zijn veel </w:t>
      </w:r>
      <w:r>
        <w:t>minder specifiek</w:t>
      </w:r>
      <w:r w:rsidR="0015021D">
        <w:t xml:space="preserve"> dan bij de hond</w:t>
      </w:r>
      <w:r>
        <w:t xml:space="preserve"> </w:t>
      </w:r>
      <w:r w:rsidR="0015021D" w:rsidDel="0015021D">
        <w:t xml:space="preserve"> </w:t>
      </w:r>
    </w:p>
    <w:p w:rsidR="00151A83" w:rsidRDefault="00151A83" w:rsidP="007D5EBA">
      <w:pPr>
        <w:outlineLvl w:val="0"/>
      </w:pPr>
      <w:r>
        <w:t>-</w:t>
      </w:r>
      <w:r w:rsidR="00470D0E">
        <w:t xml:space="preserve"> Vraag naar</w:t>
      </w:r>
      <w:r>
        <w:t xml:space="preserve"> dieet</w:t>
      </w:r>
      <w:r w:rsidR="00470D0E">
        <w:t xml:space="preserve">. Bij </w:t>
      </w:r>
      <w:r w:rsidR="00B50BAA">
        <w:t>insufficiënt voer is t</w:t>
      </w:r>
      <w:r w:rsidR="00470D0E">
        <w:t>aurinedeficiëntie</w:t>
      </w:r>
      <w:r>
        <w:t xml:space="preserve"> mogelijk</w:t>
      </w:r>
      <w:r w:rsidR="00237AB6">
        <w:t>,</w:t>
      </w:r>
      <w:r w:rsidR="00470D0E">
        <w:t>wat kan leiden tot DCM</w:t>
      </w:r>
    </w:p>
    <w:p w:rsidR="008F6E96" w:rsidRPr="009233F3" w:rsidRDefault="008F6E96" w:rsidP="007D5EBA">
      <w:pPr>
        <w:outlineLvl w:val="0"/>
        <w:rPr>
          <w:sz w:val="20"/>
          <w:szCs w:val="20"/>
        </w:rPr>
      </w:pPr>
    </w:p>
    <w:p w:rsidR="0036693B" w:rsidRDefault="00141F3D" w:rsidP="0036693B">
      <w:pPr>
        <w:outlineLvl w:val="0"/>
        <w:rPr>
          <w:sz w:val="40"/>
          <w:szCs w:val="40"/>
          <w:u w:val="single"/>
        </w:rPr>
      </w:pPr>
      <w:r w:rsidRPr="0036693B">
        <w:rPr>
          <w:sz w:val="40"/>
          <w:szCs w:val="40"/>
          <w:u w:val="single"/>
        </w:rPr>
        <w:t>Spoedbehandeling:</w:t>
      </w:r>
    </w:p>
    <w:p w:rsidR="0036495D" w:rsidRDefault="0036495D" w:rsidP="00E44E91">
      <w:pPr>
        <w:rPr>
          <w:sz w:val="20"/>
          <w:szCs w:val="20"/>
          <w:vertAlign w:val="subscript"/>
        </w:rPr>
      </w:pPr>
    </w:p>
    <w:p w:rsidR="00151A83" w:rsidRDefault="00151A83" w:rsidP="00E44E91">
      <w:pPr>
        <w:rPr>
          <w:sz w:val="28"/>
          <w:szCs w:val="28"/>
        </w:rPr>
      </w:pPr>
      <w:r>
        <w:rPr>
          <w:sz w:val="28"/>
          <w:szCs w:val="28"/>
        </w:rPr>
        <w:t>-</w:t>
      </w:r>
      <w:r w:rsidRPr="00151A83">
        <w:rPr>
          <w:sz w:val="28"/>
          <w:szCs w:val="28"/>
          <w:u w:val="single"/>
        </w:rPr>
        <w:t>Voorkom stress</w:t>
      </w:r>
      <w:r w:rsidR="00237AB6">
        <w:rPr>
          <w:sz w:val="28"/>
          <w:szCs w:val="28"/>
          <w:u w:val="single"/>
        </w:rPr>
        <w:t xml:space="preserve"> zo veel mogelijk</w:t>
      </w:r>
      <w:r w:rsidRPr="00151A83">
        <w:rPr>
          <w:sz w:val="28"/>
          <w:szCs w:val="28"/>
          <w:u w:val="single"/>
        </w:rPr>
        <w:t>!</w:t>
      </w:r>
    </w:p>
    <w:p w:rsidR="00151A83" w:rsidRPr="009233F3" w:rsidRDefault="00151A83" w:rsidP="00E44E91">
      <w:pPr>
        <w:rPr>
          <w:sz w:val="20"/>
          <w:szCs w:val="20"/>
          <w:vertAlign w:val="subscript"/>
        </w:rPr>
      </w:pPr>
    </w:p>
    <w:p w:rsidR="00E44E91" w:rsidRPr="0036693B" w:rsidRDefault="00E44E91" w:rsidP="00E44E91">
      <w:pPr>
        <w:rPr>
          <w:sz w:val="28"/>
          <w:szCs w:val="28"/>
        </w:rPr>
      </w:pPr>
      <w:r w:rsidRPr="0036693B">
        <w:rPr>
          <w:sz w:val="28"/>
          <w:szCs w:val="28"/>
        </w:rPr>
        <w:t>-</w:t>
      </w:r>
      <w:r w:rsidRPr="0036693B">
        <w:rPr>
          <w:sz w:val="28"/>
          <w:szCs w:val="28"/>
          <w:u w:val="single"/>
        </w:rPr>
        <w:t>Zuurstof</w:t>
      </w:r>
    </w:p>
    <w:p w:rsidR="00E44E91" w:rsidRPr="009233F3" w:rsidRDefault="00E44E91" w:rsidP="00E44E91">
      <w:pPr>
        <w:rPr>
          <w:sz w:val="20"/>
          <w:szCs w:val="20"/>
          <w:vertAlign w:val="subscript"/>
        </w:rPr>
      </w:pPr>
    </w:p>
    <w:p w:rsidR="0036693B" w:rsidRPr="0036693B" w:rsidRDefault="00E44E91" w:rsidP="00E44E91">
      <w:pPr>
        <w:rPr>
          <w:sz w:val="28"/>
          <w:szCs w:val="28"/>
        </w:rPr>
      </w:pPr>
      <w:r w:rsidRPr="0036693B">
        <w:rPr>
          <w:sz w:val="28"/>
          <w:szCs w:val="28"/>
        </w:rPr>
        <w:t>-</w:t>
      </w:r>
      <w:r w:rsidRPr="0036693B">
        <w:rPr>
          <w:sz w:val="28"/>
          <w:szCs w:val="28"/>
          <w:u w:val="single"/>
        </w:rPr>
        <w:t>Furosemide</w:t>
      </w:r>
      <w:r w:rsidRPr="0036693B">
        <w:rPr>
          <w:sz w:val="28"/>
          <w:szCs w:val="28"/>
        </w:rPr>
        <w:t xml:space="preserve"> </w:t>
      </w:r>
    </w:p>
    <w:p w:rsidR="006B4EA4" w:rsidRDefault="00151A83" w:rsidP="00C947A9">
      <w:pPr>
        <w:rPr>
          <w:sz w:val="20"/>
          <w:szCs w:val="20"/>
        </w:rPr>
      </w:pPr>
      <w:r>
        <w:t>1</w:t>
      </w:r>
      <w:r w:rsidR="00E44E91" w:rsidRPr="00B70743">
        <w:t>-</w:t>
      </w:r>
      <w:r>
        <w:t>2</w:t>
      </w:r>
      <w:r w:rsidR="00E44E91" w:rsidRPr="00B70743">
        <w:t xml:space="preserve"> mg/kg IV, IM of SC elke 1-2 uur of CRI </w:t>
      </w:r>
      <w:r w:rsidR="00861C62">
        <w:t>0,5</w:t>
      </w:r>
      <w:r w:rsidR="00E44E91" w:rsidRPr="00B70743">
        <w:t xml:space="preserve"> mg/kg/uur, totdat </w:t>
      </w:r>
      <w:r w:rsidR="0036693B">
        <w:t>a</w:t>
      </w:r>
      <w:r w:rsidR="00E44E91" w:rsidRPr="00B70743">
        <w:t xml:space="preserve">demhaling verbetert. Dan interval </w:t>
      </w:r>
      <w:r w:rsidR="009726D4">
        <w:t>verlengen</w:t>
      </w:r>
      <w:r w:rsidR="00E44E91" w:rsidRPr="00B70743">
        <w:t xml:space="preserve"> naar </w:t>
      </w:r>
      <w:r w:rsidR="00237AB6">
        <w:t>1-</w:t>
      </w:r>
      <w:r w:rsidR="00E44E91" w:rsidRPr="00B70743">
        <w:t>2 mg/kg elke 8-12 uur.</w:t>
      </w:r>
      <w:r w:rsidR="00B70743">
        <w:rPr>
          <w:sz w:val="20"/>
          <w:szCs w:val="20"/>
        </w:rPr>
        <w:t xml:space="preserve"> </w:t>
      </w:r>
      <w:r w:rsidR="0036693B" w:rsidRPr="0036693B">
        <w:t>L</w:t>
      </w:r>
      <w:r w:rsidR="00E44E91" w:rsidRPr="0036693B">
        <w:t>iefst IV</w:t>
      </w:r>
      <w:r w:rsidR="00E44E91" w:rsidRPr="00AC6365">
        <w:rPr>
          <w:sz w:val="20"/>
          <w:szCs w:val="20"/>
        </w:rPr>
        <w:t xml:space="preserve"> </w:t>
      </w:r>
      <w:r w:rsidR="0036693B">
        <w:rPr>
          <w:sz w:val="20"/>
          <w:szCs w:val="20"/>
        </w:rPr>
        <w:t>(</w:t>
      </w:r>
      <w:r w:rsidR="00E44E91" w:rsidRPr="00AC6365">
        <w:rPr>
          <w:sz w:val="20"/>
          <w:szCs w:val="20"/>
        </w:rPr>
        <w:t xml:space="preserve">dan </w:t>
      </w:r>
      <w:r w:rsidR="0036693B">
        <w:rPr>
          <w:sz w:val="20"/>
          <w:szCs w:val="20"/>
        </w:rPr>
        <w:t xml:space="preserve">werkt het </w:t>
      </w:r>
      <w:r w:rsidR="00E44E91" w:rsidRPr="00AC6365">
        <w:rPr>
          <w:sz w:val="20"/>
          <w:szCs w:val="20"/>
        </w:rPr>
        <w:t xml:space="preserve">sneller en ook vasodilatief. Echter, het geeft ook veel stress, dus indien dit teveel wordt, dan </w:t>
      </w:r>
      <w:r w:rsidR="008926A1">
        <w:rPr>
          <w:sz w:val="20"/>
          <w:szCs w:val="20"/>
        </w:rPr>
        <w:t>I</w:t>
      </w:r>
      <w:r w:rsidR="00E44E91" w:rsidRPr="00AC6365">
        <w:rPr>
          <w:sz w:val="20"/>
          <w:szCs w:val="20"/>
        </w:rPr>
        <w:t xml:space="preserve">M/SC. </w:t>
      </w:r>
    </w:p>
    <w:p w:rsidR="00C947A9" w:rsidRDefault="00C947A9" w:rsidP="00C947A9">
      <w:r w:rsidRPr="006B4EA4">
        <w:rPr>
          <w:sz w:val="20"/>
          <w:szCs w:val="20"/>
        </w:rPr>
        <w:t xml:space="preserve">Kat is erg gevoelig voor diuretica dus de dosering moet nauwkeurig </w:t>
      </w:r>
      <w:r w:rsidR="00237AB6">
        <w:rPr>
          <w:sz w:val="20"/>
          <w:szCs w:val="20"/>
        </w:rPr>
        <w:t>in de gaten ge</w:t>
      </w:r>
      <w:r w:rsidRPr="006B4EA4">
        <w:rPr>
          <w:sz w:val="20"/>
          <w:szCs w:val="20"/>
        </w:rPr>
        <w:t>houden worden en nierfu</w:t>
      </w:r>
      <w:r w:rsidR="00237AB6">
        <w:rPr>
          <w:sz w:val="20"/>
          <w:szCs w:val="20"/>
        </w:rPr>
        <w:t>nctie en elektrolyten gemonitore</w:t>
      </w:r>
      <w:r w:rsidRPr="006B4EA4">
        <w:rPr>
          <w:sz w:val="20"/>
          <w:szCs w:val="20"/>
        </w:rPr>
        <w:t xml:space="preserve">d. </w:t>
      </w:r>
      <w:r w:rsidR="006B4EA4" w:rsidRPr="006B4EA4">
        <w:rPr>
          <w:sz w:val="20"/>
          <w:szCs w:val="20"/>
        </w:rPr>
        <w:t>Furosemide wil je liefst niet te hoog geven, maar als de longoedeem ernstig is, kan dit alleen maar weggewerkt worden met voldoende furosemide.</w:t>
      </w:r>
    </w:p>
    <w:p w:rsidR="00E44E91" w:rsidRPr="009233F3" w:rsidRDefault="00E44E91" w:rsidP="00E44E91">
      <w:pPr>
        <w:rPr>
          <w:sz w:val="20"/>
          <w:szCs w:val="20"/>
        </w:rPr>
      </w:pPr>
    </w:p>
    <w:p w:rsidR="0036693B" w:rsidRDefault="00141F3D" w:rsidP="00141F3D">
      <w:pPr>
        <w:rPr>
          <w:sz w:val="36"/>
          <w:szCs w:val="36"/>
        </w:rPr>
      </w:pPr>
      <w:r>
        <w:t>-</w:t>
      </w:r>
      <w:r w:rsidRPr="0036693B">
        <w:rPr>
          <w:sz w:val="28"/>
          <w:szCs w:val="28"/>
          <w:u w:val="single"/>
        </w:rPr>
        <w:t>Thoracocentese</w:t>
      </w:r>
    </w:p>
    <w:p w:rsidR="00D40E1B" w:rsidRDefault="00D40E1B" w:rsidP="00D40E1B">
      <w:r>
        <w:t>evt abdominocentese als deze de ademhaling bemoeilijkt</w:t>
      </w:r>
    </w:p>
    <w:p w:rsidR="00D40E1B" w:rsidRDefault="00D40E1B" w:rsidP="00D40E1B">
      <w:r>
        <w:t>evt maagpunctie als tympanie tot hevige dyspnoe leidt</w:t>
      </w:r>
    </w:p>
    <w:p w:rsidR="00141F3D" w:rsidRPr="009233F3" w:rsidRDefault="00141F3D" w:rsidP="00141F3D">
      <w:pPr>
        <w:rPr>
          <w:sz w:val="20"/>
          <w:szCs w:val="20"/>
        </w:rPr>
      </w:pPr>
    </w:p>
    <w:p w:rsidR="00141F3D" w:rsidRDefault="00141F3D" w:rsidP="00141F3D">
      <w:r w:rsidRPr="0036693B">
        <w:rPr>
          <w:sz w:val="28"/>
          <w:szCs w:val="28"/>
        </w:rPr>
        <w:t>-</w:t>
      </w:r>
      <w:r w:rsidR="00B70743" w:rsidRPr="0036693B">
        <w:rPr>
          <w:sz w:val="28"/>
          <w:szCs w:val="28"/>
          <w:u w:val="single"/>
        </w:rPr>
        <w:t xml:space="preserve"> </w:t>
      </w:r>
      <w:r w:rsidR="00E44E91" w:rsidRPr="0036693B">
        <w:rPr>
          <w:sz w:val="28"/>
          <w:szCs w:val="28"/>
          <w:u w:val="single"/>
        </w:rPr>
        <w:t>Buprenorfine</w:t>
      </w:r>
      <w:r w:rsidR="00662034">
        <w:rPr>
          <w:u w:val="single"/>
        </w:rPr>
        <w:t xml:space="preserve"> </w:t>
      </w:r>
      <w:r w:rsidR="008926A1" w:rsidRPr="00FB50C3">
        <w:t>0,0</w:t>
      </w:r>
      <w:r w:rsidR="00D40E1B">
        <w:t>2</w:t>
      </w:r>
      <w:r w:rsidR="008926A1" w:rsidRPr="00FB50C3">
        <w:t xml:space="preserve"> mg/kg IM/</w:t>
      </w:r>
      <w:r w:rsidR="008926A1" w:rsidRPr="00B50BAA">
        <w:t>IV</w:t>
      </w:r>
      <w:r w:rsidR="002E3FCB" w:rsidRPr="00B50BAA">
        <w:t xml:space="preserve"> </w:t>
      </w:r>
      <w:r w:rsidR="00352992">
        <w:t>elke 6-8 uur</w:t>
      </w:r>
      <w:r w:rsidR="00887659" w:rsidRPr="00B50BAA">
        <w:t xml:space="preserve"> </w:t>
      </w:r>
      <w:r w:rsidR="00D40E1B" w:rsidRPr="00B50BAA">
        <w:t>(anxiolytisch</w:t>
      </w:r>
      <w:r w:rsidR="0001425D">
        <w:t>)</w:t>
      </w:r>
    </w:p>
    <w:p w:rsidR="00CE72B1" w:rsidRPr="009233F3" w:rsidRDefault="00CE72B1" w:rsidP="00141F3D">
      <w:pPr>
        <w:rPr>
          <w:sz w:val="20"/>
          <w:szCs w:val="20"/>
        </w:rPr>
      </w:pPr>
    </w:p>
    <w:p w:rsidR="00B841FA" w:rsidRPr="009233F3" w:rsidRDefault="00B841FA" w:rsidP="00B841FA">
      <w:pPr>
        <w:rPr>
          <w:u w:val="single"/>
        </w:rPr>
      </w:pPr>
      <w:r w:rsidRPr="009233F3">
        <w:rPr>
          <w:sz w:val="28"/>
          <w:szCs w:val="28"/>
          <w:u w:val="single"/>
        </w:rPr>
        <w:t>- Sedatie</w:t>
      </w:r>
      <w:r w:rsidRPr="009233F3">
        <w:rPr>
          <w:u w:val="single"/>
        </w:rPr>
        <w:t xml:space="preserve"> </w:t>
      </w:r>
    </w:p>
    <w:p w:rsidR="00B841FA" w:rsidRPr="00FB50C3" w:rsidRDefault="00B841FA" w:rsidP="00B841FA">
      <w:pPr>
        <w:rPr>
          <w:sz w:val="20"/>
          <w:szCs w:val="20"/>
        </w:rPr>
      </w:pPr>
      <w:r w:rsidRPr="00FB50C3">
        <w:t>Indien nodig (</w:t>
      </w:r>
      <w:r w:rsidRPr="00FB50C3">
        <w:rPr>
          <w:sz w:val="20"/>
          <w:szCs w:val="20"/>
        </w:rPr>
        <w:t>hevige dyspnoe, geen effect van therapie, hevige angst):</w:t>
      </w:r>
    </w:p>
    <w:p w:rsidR="00B841FA" w:rsidRPr="00F479D2" w:rsidRDefault="00B841FA" w:rsidP="00B841FA">
      <w:pPr>
        <w:rPr>
          <w:sz w:val="20"/>
          <w:szCs w:val="20"/>
          <w:lang w:val="pt-BR"/>
        </w:rPr>
      </w:pPr>
      <w:r w:rsidRPr="00C63D57">
        <w:rPr>
          <w:sz w:val="20"/>
          <w:szCs w:val="20"/>
        </w:rPr>
        <w:t xml:space="preserve"> </w:t>
      </w:r>
      <w:r w:rsidR="00447D79" w:rsidRPr="00447D79">
        <w:rPr>
          <w:sz w:val="20"/>
          <w:szCs w:val="20"/>
          <w:u w:val="single"/>
          <w:lang w:val="en-US"/>
        </w:rPr>
        <w:t>Bupreno</w:t>
      </w:r>
      <w:r w:rsidRPr="00B50BAA">
        <w:rPr>
          <w:sz w:val="20"/>
          <w:szCs w:val="20"/>
          <w:u w:val="single"/>
          <w:lang w:val="pt-BR"/>
        </w:rPr>
        <w:t>rfine</w:t>
      </w:r>
      <w:r w:rsidRPr="00B50BAA">
        <w:rPr>
          <w:sz w:val="20"/>
          <w:szCs w:val="20"/>
          <w:lang w:val="pt-BR"/>
        </w:rPr>
        <w:t xml:space="preserve"> 0,02</w:t>
      </w:r>
      <w:r w:rsidRPr="00F479D2">
        <w:rPr>
          <w:sz w:val="20"/>
          <w:szCs w:val="20"/>
          <w:lang w:val="pt-BR"/>
        </w:rPr>
        <w:t xml:space="preserve"> mg/kg icm </w:t>
      </w:r>
      <w:r w:rsidRPr="00F479D2">
        <w:rPr>
          <w:sz w:val="20"/>
          <w:szCs w:val="20"/>
          <w:u w:val="single"/>
          <w:lang w:val="pt-BR"/>
        </w:rPr>
        <w:t>Acepromazine</w:t>
      </w:r>
      <w:r w:rsidRPr="00F479D2">
        <w:rPr>
          <w:sz w:val="20"/>
          <w:szCs w:val="20"/>
          <w:lang w:val="pt-BR"/>
        </w:rPr>
        <w:t xml:space="preserve"> 0,01-0,05 mg/kg IV/IM/SC (1 ml acepromazine </w:t>
      </w:r>
    </w:p>
    <w:p w:rsidR="00B841FA" w:rsidRPr="00FB50C3" w:rsidRDefault="00B841FA" w:rsidP="00B841FA">
      <w:pPr>
        <w:rPr>
          <w:sz w:val="20"/>
          <w:szCs w:val="20"/>
        </w:rPr>
      </w:pPr>
      <w:r>
        <w:rPr>
          <w:sz w:val="20"/>
          <w:szCs w:val="20"/>
        </w:rPr>
        <w:t>10 mg/ml aanvullen met NaCl</w:t>
      </w:r>
      <w:r w:rsidR="00433518">
        <w:rPr>
          <w:sz w:val="20"/>
          <w:szCs w:val="20"/>
        </w:rPr>
        <w:t xml:space="preserve"> tot 20 ml, dan 0.02-0.1 ml/kg). </w:t>
      </w:r>
      <w:r w:rsidRPr="00FB50C3">
        <w:rPr>
          <w:sz w:val="20"/>
          <w:szCs w:val="20"/>
        </w:rPr>
        <w:t xml:space="preserve">Dit werkt na 45 minuten. Niet buprenorfine herhalen als dit &lt; 6 uur geleden al gegeven is. </w:t>
      </w:r>
      <w:r w:rsidR="00352992">
        <w:rPr>
          <w:sz w:val="20"/>
          <w:szCs w:val="20"/>
        </w:rPr>
        <w:t xml:space="preserve">Indien onvoldoende effect, dan dosering verhogen tot maximale dosis totdat er voldoende anxiolytisch/sedatief effect is. </w:t>
      </w:r>
      <w:r w:rsidR="00DE6827">
        <w:rPr>
          <w:sz w:val="20"/>
          <w:szCs w:val="20"/>
        </w:rPr>
        <w:t xml:space="preserve">Kat lijkt niet gesedeerd, maar is een stuk rustiger. </w:t>
      </w:r>
    </w:p>
    <w:p w:rsidR="00B841FA" w:rsidRPr="009233F3" w:rsidRDefault="00B841FA" w:rsidP="0036693B">
      <w:pPr>
        <w:rPr>
          <w:sz w:val="20"/>
          <w:szCs w:val="20"/>
        </w:rPr>
      </w:pPr>
    </w:p>
    <w:p w:rsidR="00546908" w:rsidRPr="00470D0E" w:rsidRDefault="00546908" w:rsidP="00546908">
      <w:pPr>
        <w:rPr>
          <w:sz w:val="28"/>
          <w:szCs w:val="28"/>
        </w:rPr>
      </w:pPr>
      <w:r w:rsidRPr="00470D0E">
        <w:rPr>
          <w:sz w:val="28"/>
          <w:szCs w:val="28"/>
        </w:rPr>
        <w:t>- Aritmie?</w:t>
      </w:r>
    </w:p>
    <w:p w:rsidR="00470D0E" w:rsidRDefault="00546908" w:rsidP="0036693B">
      <w:r w:rsidRPr="00470D0E">
        <w:t>Indien er sprake lijkt te zijn van een levensbedr</w:t>
      </w:r>
      <w:r w:rsidR="00470D0E">
        <w:t>eigend ritme, maak een spoed ECG</w:t>
      </w:r>
      <w:r w:rsidRPr="00470D0E">
        <w:t xml:space="preserve">. </w:t>
      </w:r>
    </w:p>
    <w:p w:rsidR="00470D0E" w:rsidRDefault="00546908" w:rsidP="0036693B">
      <w:r w:rsidRPr="00470D0E">
        <w:t xml:space="preserve">Indien ventriculaire tachycardie, zie protocol ventriculaire tachycardie. </w:t>
      </w:r>
    </w:p>
    <w:p w:rsidR="00041F55" w:rsidRDefault="00DB31A8" w:rsidP="00141F3D">
      <w:r w:rsidRPr="00470D0E">
        <w:t>S</w:t>
      </w:r>
      <w:r w:rsidR="00546908" w:rsidRPr="00470D0E">
        <w:t>upraventriculaire tachycardie (sinusta</w:t>
      </w:r>
      <w:r w:rsidRPr="00470D0E">
        <w:t xml:space="preserve">chycardie of atriumfibrillatie) behoeft niet direct een specifieke therapie. Eerst stabiliseren met boven- en ondergenoemde stappen. </w:t>
      </w:r>
      <w:r w:rsidR="00B812CC">
        <w:t>Overle</w:t>
      </w:r>
      <w:r w:rsidR="00433518">
        <w:t>g evt met dienstdoend internist:</w:t>
      </w:r>
      <w:r w:rsidR="00B812CC">
        <w:t xml:space="preserve"> scan/mail ECG</w:t>
      </w:r>
      <w:r w:rsidR="0013618F">
        <w:t xml:space="preserve"> </w:t>
      </w:r>
    </w:p>
    <w:p w:rsidR="00CE72B1" w:rsidRPr="009233F3" w:rsidRDefault="00CE72B1" w:rsidP="00141F3D">
      <w:pPr>
        <w:rPr>
          <w:strike/>
          <w:sz w:val="20"/>
          <w:szCs w:val="20"/>
        </w:rPr>
      </w:pPr>
    </w:p>
    <w:p w:rsidR="00141F3D" w:rsidRDefault="00141F3D" w:rsidP="00141F3D">
      <w:pPr>
        <w:rPr>
          <w:sz w:val="28"/>
          <w:szCs w:val="28"/>
        </w:rPr>
      </w:pPr>
      <w:r w:rsidRPr="0036693B">
        <w:rPr>
          <w:sz w:val="28"/>
          <w:szCs w:val="28"/>
        </w:rPr>
        <w:t>-</w:t>
      </w:r>
      <w:r w:rsidR="00B70743" w:rsidRPr="0036693B">
        <w:rPr>
          <w:sz w:val="28"/>
          <w:szCs w:val="28"/>
        </w:rPr>
        <w:t xml:space="preserve"> </w:t>
      </w:r>
      <w:r w:rsidRPr="0036693B">
        <w:rPr>
          <w:sz w:val="28"/>
          <w:szCs w:val="28"/>
        </w:rPr>
        <w:t xml:space="preserve">Optimale verzorging </w:t>
      </w:r>
    </w:p>
    <w:p w:rsidR="00041F55" w:rsidRDefault="00FB50C3" w:rsidP="00041F55">
      <w:pPr>
        <w:rPr>
          <w:sz w:val="20"/>
          <w:szCs w:val="20"/>
        </w:rPr>
      </w:pPr>
      <w:r w:rsidRPr="00FA637B">
        <w:rPr>
          <w:sz w:val="20"/>
          <w:szCs w:val="20"/>
        </w:rPr>
        <w:t>(temperatuur, luch</w:t>
      </w:r>
      <w:r w:rsidR="00470D0E">
        <w:rPr>
          <w:sz w:val="20"/>
          <w:szCs w:val="20"/>
        </w:rPr>
        <w:t xml:space="preserve">tvochtigheid, sternale ligging, </w:t>
      </w:r>
      <w:r w:rsidRPr="00FA637B">
        <w:rPr>
          <w:sz w:val="20"/>
          <w:szCs w:val="20"/>
        </w:rPr>
        <w:t>kussens onder kop</w:t>
      </w:r>
      <w:r w:rsidRPr="00FB50C3">
        <w:rPr>
          <w:sz w:val="20"/>
          <w:szCs w:val="20"/>
        </w:rPr>
        <w:t xml:space="preserve">, patiënt moet mogelijkheid hebben te drinken, </w:t>
      </w:r>
      <w:r w:rsidR="00D40E1B">
        <w:rPr>
          <w:sz w:val="20"/>
          <w:szCs w:val="20"/>
        </w:rPr>
        <w:t>denk om kattenbak!, overweeg maagzuurremmers om de eetlust op te wekken</w:t>
      </w:r>
      <w:r w:rsidR="00D40E1B" w:rsidRPr="00FA637B">
        <w:rPr>
          <w:sz w:val="20"/>
          <w:szCs w:val="20"/>
        </w:rPr>
        <w:t xml:space="preserve">). </w:t>
      </w:r>
    </w:p>
    <w:p w:rsidR="00DE6827" w:rsidRPr="009233F3" w:rsidRDefault="00DE6827" w:rsidP="00041F55">
      <w:pPr>
        <w:rPr>
          <w:sz w:val="20"/>
          <w:szCs w:val="20"/>
        </w:rPr>
      </w:pPr>
    </w:p>
    <w:p w:rsidR="0001425D" w:rsidRDefault="00DE6827" w:rsidP="00041F55">
      <w:pPr>
        <w:rPr>
          <w:sz w:val="28"/>
          <w:szCs w:val="28"/>
        </w:rPr>
      </w:pPr>
      <w:r>
        <w:rPr>
          <w:sz w:val="28"/>
          <w:szCs w:val="28"/>
        </w:rPr>
        <w:t>- Bepaal soortelijk gewicht in urine indien kat plast</w:t>
      </w:r>
    </w:p>
    <w:p w:rsidR="00433518" w:rsidRDefault="00433518" w:rsidP="00041F55">
      <w:pPr>
        <w:rPr>
          <w:color w:val="000000" w:themeColor="text1"/>
        </w:rPr>
      </w:pPr>
      <w:r>
        <w:rPr>
          <w:color w:val="000000" w:themeColor="text1"/>
        </w:rPr>
        <w:t xml:space="preserve">  </w:t>
      </w:r>
      <w:r w:rsidR="0001425D" w:rsidRPr="0001425D">
        <w:rPr>
          <w:color w:val="000000" w:themeColor="text1"/>
        </w:rPr>
        <w:t>(</w:t>
      </w:r>
      <w:r w:rsidR="0013618F" w:rsidRPr="0001425D">
        <w:rPr>
          <w:color w:val="000000" w:themeColor="text1"/>
        </w:rPr>
        <w:t xml:space="preserve">indien sg hoog is, is nierfunctie goed, indien het laag is zegt het niet zoveel door de </w:t>
      </w:r>
      <w:r>
        <w:rPr>
          <w:color w:val="000000" w:themeColor="text1"/>
        </w:rPr>
        <w:t xml:space="preserve">  </w:t>
      </w:r>
    </w:p>
    <w:p w:rsidR="009233F3" w:rsidRPr="0036495D" w:rsidRDefault="00433518" w:rsidP="00041F55">
      <w:pPr>
        <w:rPr>
          <w:color w:val="000000" w:themeColor="text1"/>
        </w:rPr>
      </w:pPr>
      <w:r>
        <w:rPr>
          <w:color w:val="000000" w:themeColor="text1"/>
        </w:rPr>
        <w:t xml:space="preserve">  </w:t>
      </w:r>
      <w:r w:rsidR="0013618F" w:rsidRPr="0001425D">
        <w:rPr>
          <w:color w:val="000000" w:themeColor="text1"/>
        </w:rPr>
        <w:t>furosemide invloed</w:t>
      </w:r>
      <w:r w:rsidR="0001425D" w:rsidRPr="0001425D">
        <w:rPr>
          <w:color w:val="000000" w:themeColor="text1"/>
        </w:rPr>
        <w:t>)</w:t>
      </w:r>
      <w:r w:rsidR="0013618F" w:rsidRPr="0001425D">
        <w:rPr>
          <w:color w:val="000000" w:themeColor="text1"/>
        </w:rPr>
        <w:t xml:space="preserve">. </w:t>
      </w:r>
    </w:p>
    <w:p w:rsidR="00041F55" w:rsidRPr="009233F3" w:rsidRDefault="00041F55" w:rsidP="00041F55">
      <w:pPr>
        <w:rPr>
          <w:sz w:val="20"/>
          <w:szCs w:val="20"/>
        </w:rPr>
      </w:pPr>
      <w:r w:rsidRPr="0036693B">
        <w:rPr>
          <w:sz w:val="28"/>
          <w:szCs w:val="28"/>
        </w:rPr>
        <w:lastRenderedPageBreak/>
        <w:t>- Hokrust, slapen</w:t>
      </w:r>
      <w:r w:rsidRPr="0036693B">
        <w:t xml:space="preserve"> </w:t>
      </w:r>
      <w:r>
        <w:t xml:space="preserve"> (</w:t>
      </w:r>
      <w:r>
        <w:rPr>
          <w:sz w:val="20"/>
          <w:szCs w:val="20"/>
        </w:rPr>
        <w:t>patiënt heeft vaak dagen niet geslapen)</w:t>
      </w:r>
    </w:p>
    <w:p w:rsidR="0001425D" w:rsidRDefault="0001425D" w:rsidP="00141F3D">
      <w:pPr>
        <w:rPr>
          <w:sz w:val="28"/>
          <w:szCs w:val="28"/>
        </w:rPr>
      </w:pPr>
    </w:p>
    <w:p w:rsidR="00141F3D" w:rsidRDefault="00141F3D" w:rsidP="00141F3D">
      <w:r w:rsidRPr="0036693B">
        <w:rPr>
          <w:sz w:val="28"/>
          <w:szCs w:val="28"/>
        </w:rPr>
        <w:t>-</w:t>
      </w:r>
      <w:r w:rsidR="00E70392">
        <w:rPr>
          <w:sz w:val="28"/>
          <w:szCs w:val="28"/>
        </w:rPr>
        <w:t xml:space="preserve"> </w:t>
      </w:r>
      <w:r w:rsidR="00E70392" w:rsidRPr="009233F3">
        <w:rPr>
          <w:sz w:val="28"/>
          <w:szCs w:val="28"/>
          <w:u w:val="single"/>
        </w:rPr>
        <w:t>B</w:t>
      </w:r>
      <w:r w:rsidRPr="009233F3">
        <w:rPr>
          <w:sz w:val="28"/>
          <w:szCs w:val="28"/>
          <w:u w:val="single"/>
        </w:rPr>
        <w:t>loedonderzoek</w:t>
      </w:r>
      <w:r w:rsidR="009233F3">
        <w:t xml:space="preserve"> : </w:t>
      </w:r>
      <w:r w:rsidRPr="00470D0E">
        <w:t xml:space="preserve">(ureum/creat/ K+ </w:t>
      </w:r>
      <w:r w:rsidR="00F479D2" w:rsidRPr="00470D0E">
        <w:t>(</w:t>
      </w:r>
      <w:r w:rsidRPr="00470D0E">
        <w:t xml:space="preserve">indien </w:t>
      </w:r>
      <w:r w:rsidR="00F479D2" w:rsidRPr="00470D0E">
        <w:t>niet teveel stress geeft)</w:t>
      </w:r>
      <w:r w:rsidR="005F215D">
        <w:t xml:space="preserve"> 1dd</w:t>
      </w:r>
    </w:p>
    <w:p w:rsidR="00141F3D" w:rsidRPr="009233F3" w:rsidRDefault="00141F3D" w:rsidP="00141F3D">
      <w:pPr>
        <w:rPr>
          <w:sz w:val="20"/>
          <w:szCs w:val="20"/>
        </w:rPr>
      </w:pPr>
    </w:p>
    <w:p w:rsidR="00352992" w:rsidRDefault="00352992" w:rsidP="00352992">
      <w:pPr>
        <w:rPr>
          <w:sz w:val="28"/>
          <w:szCs w:val="28"/>
          <w:u w:val="single"/>
        </w:rPr>
      </w:pPr>
      <w:r w:rsidRPr="00352992">
        <w:rPr>
          <w:sz w:val="28"/>
          <w:szCs w:val="28"/>
        </w:rPr>
        <w:t>-</w:t>
      </w:r>
      <w:r>
        <w:rPr>
          <w:sz w:val="28"/>
          <w:szCs w:val="28"/>
          <w:u w:val="single"/>
        </w:rPr>
        <w:t xml:space="preserve"> Anesthesie:</w:t>
      </w:r>
    </w:p>
    <w:p w:rsidR="00352992" w:rsidRPr="00352992" w:rsidRDefault="00352992" w:rsidP="00352992">
      <w:pPr>
        <w:rPr>
          <w:color w:val="FF0000"/>
        </w:rPr>
      </w:pPr>
      <w:r w:rsidRPr="00352992">
        <w:t>Indien kat dreigt te stikken, dan is anesthesie geïndiceerd (met alle risico’s van dien)</w:t>
      </w:r>
      <w:r>
        <w:t xml:space="preserve"> of euthanasie</w:t>
      </w:r>
      <w:r w:rsidRPr="00352992">
        <w:t>. Anestheseer met midazolam/ketamine/propofol (zie protocol anesthesie) of evt alleen propofol en intubeer</w:t>
      </w:r>
      <w:r>
        <w:t xml:space="preserve"> de kat</w:t>
      </w:r>
      <w:r w:rsidRPr="00352992">
        <w:t>. Probeer zoveel mogelijk vocht af te laten vloeien uit de tube, indien dit aanwezig is. Vervolgens beademen.</w:t>
      </w:r>
      <w:r>
        <w:t xml:space="preserve"> De prognose wordt heel somber. </w:t>
      </w:r>
    </w:p>
    <w:p w:rsidR="00352992" w:rsidRPr="009233F3" w:rsidRDefault="00352992" w:rsidP="00141F3D">
      <w:pPr>
        <w:rPr>
          <w:sz w:val="20"/>
          <w:szCs w:val="20"/>
        </w:rPr>
      </w:pPr>
    </w:p>
    <w:p w:rsidR="008926A1" w:rsidRPr="0036693B" w:rsidRDefault="008926A1" w:rsidP="00141F3D">
      <w:pPr>
        <w:rPr>
          <w:sz w:val="28"/>
          <w:szCs w:val="28"/>
        </w:rPr>
      </w:pPr>
      <w:r w:rsidRPr="0036693B">
        <w:rPr>
          <w:sz w:val="28"/>
          <w:szCs w:val="28"/>
        </w:rPr>
        <w:t xml:space="preserve">- </w:t>
      </w:r>
      <w:r w:rsidRPr="00FB50C3">
        <w:rPr>
          <w:sz w:val="28"/>
          <w:szCs w:val="28"/>
        </w:rPr>
        <w:t>Onvoldoende verbetering &lt; 12 uur? Check of de diagnose klopt!</w:t>
      </w:r>
    </w:p>
    <w:p w:rsidR="00E44E91" w:rsidRPr="00470D0E" w:rsidRDefault="00E44E91" w:rsidP="00E44E91">
      <w:pPr>
        <w:rPr>
          <w:color w:val="3366FF"/>
        </w:rPr>
      </w:pPr>
      <w:r w:rsidRPr="00470D0E">
        <w:t xml:space="preserve">Indien </w:t>
      </w:r>
      <w:r w:rsidR="008926A1" w:rsidRPr="00470D0E">
        <w:t xml:space="preserve">juiste diagnose, </w:t>
      </w:r>
      <w:r w:rsidR="00352992">
        <w:t xml:space="preserve">dan wordt de prognose somber. Er kan </w:t>
      </w:r>
      <w:r w:rsidR="008926A1" w:rsidRPr="00470D0E">
        <w:t xml:space="preserve">dan </w:t>
      </w:r>
      <w:r w:rsidR="0013618F" w:rsidRPr="0001425D">
        <w:t>gekozen worden voor euthanasie. Indien toch verdere behandeling gewenst is</w:t>
      </w:r>
      <w:r w:rsidR="0013618F">
        <w:rPr>
          <w:color w:val="365F91" w:themeColor="accent1" w:themeShade="BF"/>
        </w:rPr>
        <w:t xml:space="preserve">, </w:t>
      </w:r>
      <w:r w:rsidRPr="00470D0E">
        <w:t xml:space="preserve">kan </w:t>
      </w:r>
      <w:r w:rsidR="008926A1" w:rsidRPr="00470D0E">
        <w:t xml:space="preserve">er </w:t>
      </w:r>
      <w:r w:rsidRPr="00470D0E">
        <w:t>gestart worden met andere medicatie om een agressieve afterloadreductie te geven zoals</w:t>
      </w:r>
      <w:r w:rsidRPr="00470D0E">
        <w:rPr>
          <w:color w:val="3366FF"/>
        </w:rPr>
        <w:t>:</w:t>
      </w:r>
      <w:r w:rsidRPr="00470D0E">
        <w:rPr>
          <w:color w:val="3366FF"/>
        </w:rPr>
        <w:tab/>
      </w:r>
    </w:p>
    <w:p w:rsidR="00850865" w:rsidRPr="009233F3" w:rsidRDefault="00850865" w:rsidP="00E44E91">
      <w:pPr>
        <w:rPr>
          <w:color w:val="3366FF"/>
          <w:sz w:val="20"/>
          <w:szCs w:val="20"/>
        </w:rPr>
      </w:pPr>
    </w:p>
    <w:p w:rsidR="0036693B" w:rsidRPr="00114173" w:rsidRDefault="00E44E91" w:rsidP="00E44E91">
      <w:pPr>
        <w:rPr>
          <w:sz w:val="28"/>
          <w:szCs w:val="28"/>
          <w:u w:val="single"/>
        </w:rPr>
      </w:pPr>
      <w:r w:rsidRPr="00114173">
        <w:rPr>
          <w:sz w:val="28"/>
          <w:szCs w:val="28"/>
        </w:rPr>
        <w:t>-</w:t>
      </w:r>
      <w:r w:rsidR="00B70743" w:rsidRPr="00114173">
        <w:rPr>
          <w:sz w:val="28"/>
          <w:szCs w:val="28"/>
        </w:rPr>
        <w:t xml:space="preserve"> </w:t>
      </w:r>
      <w:r w:rsidRPr="00114173">
        <w:rPr>
          <w:sz w:val="28"/>
          <w:szCs w:val="28"/>
          <w:u w:val="single"/>
        </w:rPr>
        <w:t>Amlodipine</w:t>
      </w:r>
    </w:p>
    <w:p w:rsidR="00E44E91" w:rsidRPr="009740F9" w:rsidRDefault="00E44E91" w:rsidP="00E44E91">
      <w:pPr>
        <w:rPr>
          <w:sz w:val="20"/>
          <w:szCs w:val="20"/>
        </w:rPr>
      </w:pPr>
      <w:r w:rsidRPr="00114173">
        <w:rPr>
          <w:sz w:val="20"/>
          <w:szCs w:val="20"/>
        </w:rPr>
        <w:t>0,05-0,1 mg/kg PO</w:t>
      </w:r>
      <w:r w:rsidRPr="00114173">
        <w:rPr>
          <w:color w:val="3366FF"/>
          <w:sz w:val="20"/>
          <w:szCs w:val="20"/>
        </w:rPr>
        <w:t xml:space="preserve">. </w:t>
      </w:r>
      <w:r w:rsidR="00395CEF" w:rsidRPr="009740F9">
        <w:rPr>
          <w:sz w:val="20"/>
          <w:szCs w:val="20"/>
        </w:rPr>
        <w:t xml:space="preserve">Elk uur dosering verhogen totdat er voldoende klinische verbetering te zien is en een arteriële bloeddrukdaling van gemiddeld 5-10%. </w:t>
      </w:r>
    </w:p>
    <w:p w:rsidR="00662034" w:rsidRPr="0013618F" w:rsidRDefault="0036693B" w:rsidP="00662034">
      <w:pPr>
        <w:rPr>
          <w:color w:val="365F91" w:themeColor="accent1" w:themeShade="BF"/>
          <w:sz w:val="20"/>
          <w:szCs w:val="20"/>
        </w:rPr>
      </w:pPr>
      <w:r w:rsidRPr="009740F9">
        <w:rPr>
          <w:sz w:val="20"/>
          <w:szCs w:val="20"/>
        </w:rPr>
        <w:t>Dit middel heeft</w:t>
      </w:r>
      <w:r w:rsidR="00662034" w:rsidRPr="009740F9">
        <w:rPr>
          <w:sz w:val="20"/>
          <w:szCs w:val="20"/>
        </w:rPr>
        <w:t xml:space="preserve"> continue bloeddrukmeting</w:t>
      </w:r>
      <w:r w:rsidR="00662034" w:rsidRPr="002D7791">
        <w:rPr>
          <w:sz w:val="20"/>
          <w:szCs w:val="20"/>
        </w:rPr>
        <w:t xml:space="preserve"> nodig, mag niet dalen tot onder </w:t>
      </w:r>
      <w:smartTag w:uri="urn:schemas-microsoft-com:office:smarttags" w:element="metricconverter">
        <w:smartTagPr>
          <w:attr w:name="ProductID" w:val="90 mm"/>
        </w:smartTagPr>
        <w:r w:rsidR="00662034">
          <w:rPr>
            <w:sz w:val="20"/>
            <w:szCs w:val="20"/>
          </w:rPr>
          <w:t>9</w:t>
        </w:r>
        <w:r w:rsidR="00662034" w:rsidRPr="002D7791">
          <w:rPr>
            <w:sz w:val="20"/>
            <w:szCs w:val="20"/>
          </w:rPr>
          <w:t>0 mm</w:t>
        </w:r>
      </w:smartTag>
      <w:r w:rsidR="00662034" w:rsidRPr="002D7791">
        <w:rPr>
          <w:sz w:val="20"/>
          <w:szCs w:val="20"/>
        </w:rPr>
        <w:t xml:space="preserve"> Hg.</w:t>
      </w:r>
      <w:r w:rsidR="00662034">
        <w:rPr>
          <w:sz w:val="20"/>
          <w:szCs w:val="20"/>
        </w:rPr>
        <w:t xml:space="preserve"> Wees ervan bewust dat wisselende bloeddrukuitslagen mogelijk meetfouten van het apparaat zijn.</w:t>
      </w:r>
    </w:p>
    <w:p w:rsidR="00433518" w:rsidRPr="0013618F" w:rsidRDefault="00433518" w:rsidP="00141F3D">
      <w:pPr>
        <w:rPr>
          <w:color w:val="365F91" w:themeColor="accent1" w:themeShade="BF"/>
          <w:u w:val="single"/>
        </w:rPr>
      </w:pPr>
    </w:p>
    <w:p w:rsidR="00DB31A8" w:rsidRDefault="00DB31A8" w:rsidP="00DB31A8">
      <w:pPr>
        <w:outlineLvl w:val="0"/>
        <w:rPr>
          <w:sz w:val="40"/>
          <w:szCs w:val="40"/>
          <w:u w:val="single"/>
        </w:rPr>
      </w:pPr>
      <w:r w:rsidRPr="00433518">
        <w:rPr>
          <w:sz w:val="40"/>
          <w:szCs w:val="40"/>
          <w:u w:val="single"/>
        </w:rPr>
        <w:t>S</w:t>
      </w:r>
      <w:r w:rsidR="00470D0E" w:rsidRPr="00433518">
        <w:rPr>
          <w:sz w:val="40"/>
          <w:szCs w:val="40"/>
          <w:u w:val="single"/>
        </w:rPr>
        <w:t>ymptomen</w:t>
      </w:r>
    </w:p>
    <w:p w:rsidR="00DB31A8" w:rsidRPr="00470D0E" w:rsidRDefault="00DB31A8" w:rsidP="00DB31A8">
      <w:r w:rsidRPr="00470D0E">
        <w:t>-Dyspneu/ tachypnoe zonder stridor</w:t>
      </w:r>
    </w:p>
    <w:p w:rsidR="00DB31A8" w:rsidRPr="00470D0E" w:rsidRDefault="00DB31A8" w:rsidP="00DB31A8">
      <w:r w:rsidRPr="00470D0E">
        <w:t>-Vermageren</w:t>
      </w:r>
    </w:p>
    <w:p w:rsidR="00DB31A8" w:rsidRPr="00470D0E" w:rsidRDefault="00DB31A8" w:rsidP="00DB31A8">
      <w:pPr>
        <w:rPr>
          <w:lang w:val="pt-BR"/>
        </w:rPr>
      </w:pPr>
      <w:r w:rsidRPr="00470D0E">
        <w:rPr>
          <w:lang w:val="pt-BR"/>
        </w:rPr>
        <w:t>-Syncope</w:t>
      </w:r>
    </w:p>
    <w:p w:rsidR="00DB31A8" w:rsidRPr="00470D0E" w:rsidRDefault="00DB31A8" w:rsidP="00DB31A8">
      <w:pPr>
        <w:rPr>
          <w:lang w:val="pt-BR"/>
        </w:rPr>
      </w:pPr>
      <w:r w:rsidRPr="00470D0E">
        <w:rPr>
          <w:lang w:val="pt-BR"/>
        </w:rPr>
        <w:t>-Acute parese/ paralyse tgv thrombo-embolie</w:t>
      </w:r>
    </w:p>
    <w:p w:rsidR="00DB31A8" w:rsidRPr="00470D0E" w:rsidRDefault="00DB31A8" w:rsidP="00DB31A8">
      <w:r w:rsidRPr="00470D0E">
        <w:t>-Bloederig schuim ophoesten (pathognomonisch voor hartfalen)</w:t>
      </w:r>
    </w:p>
    <w:p w:rsidR="00DB31A8" w:rsidRPr="00470D0E" w:rsidRDefault="00DB31A8" w:rsidP="00DB31A8">
      <w:r w:rsidRPr="00470D0E">
        <w:t>-(verminderd uithoudingsvermogen)</w:t>
      </w:r>
    </w:p>
    <w:p w:rsidR="00DB31A8" w:rsidRDefault="00DB31A8" w:rsidP="001224FC">
      <w:r w:rsidRPr="00470D0E">
        <w:t>-(Ascites)</w:t>
      </w:r>
    </w:p>
    <w:p w:rsidR="009233F3" w:rsidRPr="009233F3" w:rsidRDefault="009233F3" w:rsidP="001224FC"/>
    <w:p w:rsidR="00DB31A8" w:rsidRPr="00470D0E" w:rsidRDefault="00470D0E" w:rsidP="00DB31A8">
      <w:pPr>
        <w:outlineLvl w:val="0"/>
        <w:rPr>
          <w:sz w:val="36"/>
          <w:szCs w:val="36"/>
          <w:u w:val="single"/>
        </w:rPr>
      </w:pPr>
      <w:r>
        <w:rPr>
          <w:sz w:val="36"/>
          <w:szCs w:val="36"/>
          <w:u w:val="single"/>
        </w:rPr>
        <w:t>Lichamelijk onderzoek</w:t>
      </w:r>
    </w:p>
    <w:p w:rsidR="00DB31A8" w:rsidRPr="00470D0E" w:rsidRDefault="00DB31A8" w:rsidP="00DB31A8">
      <w:r>
        <w:t>- Ademhaling</w:t>
      </w:r>
      <w:r>
        <w:tab/>
      </w:r>
      <w:r>
        <w:tab/>
        <w:t>-</w:t>
      </w:r>
      <w:r w:rsidR="00470D0E">
        <w:t xml:space="preserve"> </w:t>
      </w:r>
      <w:r w:rsidRPr="00470D0E">
        <w:t>Frequentie</w:t>
      </w:r>
      <w:r w:rsidRPr="00470D0E">
        <w:tab/>
        <w:t>-</w:t>
      </w:r>
      <w:r w:rsidR="00470D0E">
        <w:t xml:space="preserve"> </w:t>
      </w:r>
      <w:r w:rsidRPr="00470D0E">
        <w:t>Tachypnoe</w:t>
      </w:r>
    </w:p>
    <w:p w:rsidR="00DB31A8" w:rsidRPr="00470D0E" w:rsidRDefault="00DB31A8" w:rsidP="00DB31A8">
      <w:r w:rsidRPr="00470D0E">
        <w:tab/>
      </w:r>
      <w:r w:rsidRPr="00470D0E">
        <w:tab/>
      </w:r>
      <w:r w:rsidRPr="00470D0E">
        <w:tab/>
        <w:t>-</w:t>
      </w:r>
      <w:r w:rsidR="00470D0E">
        <w:t xml:space="preserve"> </w:t>
      </w:r>
      <w:r w:rsidRPr="00470D0E">
        <w:t>Type</w:t>
      </w:r>
      <w:r w:rsidRPr="00470D0E">
        <w:tab/>
      </w:r>
      <w:r w:rsidRPr="00470D0E">
        <w:tab/>
        <w:t>-</w:t>
      </w:r>
      <w:r w:rsidR="00470D0E">
        <w:t xml:space="preserve"> </w:t>
      </w:r>
      <w:r w:rsidRPr="00470D0E">
        <w:t>Te abdominaal</w:t>
      </w:r>
    </w:p>
    <w:p w:rsidR="00DB31A8" w:rsidRPr="00470D0E" w:rsidRDefault="00DB31A8" w:rsidP="00DB31A8">
      <w:r w:rsidRPr="00470D0E">
        <w:tab/>
      </w:r>
      <w:r w:rsidRPr="00470D0E">
        <w:tab/>
      </w:r>
      <w:r w:rsidRPr="00470D0E">
        <w:tab/>
      </w:r>
      <w:r w:rsidRPr="00470D0E">
        <w:tab/>
      </w:r>
      <w:r w:rsidRPr="00470D0E">
        <w:tab/>
        <w:t>-</w:t>
      </w:r>
      <w:r w:rsidR="00470D0E">
        <w:t xml:space="preserve"> </w:t>
      </w:r>
      <w:r w:rsidRPr="00470D0E">
        <w:t xml:space="preserve">Pendelen bij liquothorax </w:t>
      </w:r>
    </w:p>
    <w:p w:rsidR="00DB31A8" w:rsidRPr="00470D0E" w:rsidRDefault="00DB31A8" w:rsidP="00DB31A8">
      <w:r w:rsidRPr="00470D0E">
        <w:tab/>
      </w:r>
      <w:r w:rsidRPr="00470D0E">
        <w:tab/>
      </w:r>
      <w:r w:rsidRPr="00470D0E">
        <w:tab/>
        <w:t>-</w:t>
      </w:r>
      <w:r w:rsidR="00470D0E">
        <w:t xml:space="preserve"> </w:t>
      </w:r>
      <w:r w:rsidRPr="00470D0E">
        <w:t>Percussie</w:t>
      </w:r>
      <w:r w:rsidRPr="00470D0E">
        <w:tab/>
        <w:t>-</w:t>
      </w:r>
      <w:r w:rsidR="00470D0E">
        <w:t xml:space="preserve"> </w:t>
      </w:r>
      <w:r w:rsidRPr="00470D0E">
        <w:t>Horizontale dempingslijn bij liquothorax</w:t>
      </w:r>
    </w:p>
    <w:p w:rsidR="00DB31A8" w:rsidRPr="00470D0E" w:rsidRDefault="00DB31A8" w:rsidP="00DB31A8">
      <w:r w:rsidRPr="00470D0E">
        <w:tab/>
      </w:r>
      <w:r w:rsidRPr="00470D0E">
        <w:tab/>
      </w:r>
      <w:r w:rsidRPr="00470D0E">
        <w:tab/>
        <w:t>-</w:t>
      </w:r>
      <w:r w:rsidR="00470D0E">
        <w:t xml:space="preserve"> </w:t>
      </w:r>
      <w:r w:rsidRPr="00470D0E">
        <w:t>Auscultatie</w:t>
      </w:r>
      <w:r w:rsidRPr="00470D0E">
        <w:tab/>
        <w:t>-</w:t>
      </w:r>
      <w:r w:rsidR="00470D0E">
        <w:t xml:space="preserve"> </w:t>
      </w:r>
      <w:r w:rsidRPr="00470D0E">
        <w:t xml:space="preserve">Versterkt ademen, </w:t>
      </w:r>
      <w:r w:rsidR="00557966" w:rsidRPr="00470D0E">
        <w:t xml:space="preserve">vochtige </w:t>
      </w:r>
      <w:r w:rsidRPr="00470D0E">
        <w:t>ronchi bij longoedeem</w:t>
      </w:r>
    </w:p>
    <w:p w:rsidR="00DB31A8" w:rsidRPr="00470D0E" w:rsidRDefault="00DB31A8" w:rsidP="00DB31A8">
      <w:r w:rsidRPr="00470D0E">
        <w:tab/>
      </w:r>
      <w:r w:rsidRPr="00470D0E">
        <w:tab/>
      </w:r>
      <w:r w:rsidRPr="00470D0E">
        <w:tab/>
      </w:r>
      <w:r w:rsidRPr="00470D0E">
        <w:tab/>
      </w:r>
      <w:r w:rsidRPr="00470D0E">
        <w:tab/>
        <w:t>-</w:t>
      </w:r>
      <w:r w:rsidR="00470D0E">
        <w:t xml:space="preserve"> </w:t>
      </w:r>
      <w:r w:rsidRPr="00470D0E">
        <w:t xml:space="preserve">Minder ademgeruizen </w:t>
      </w:r>
      <w:r w:rsidR="00557966" w:rsidRPr="00470D0E">
        <w:t xml:space="preserve">ventraal </w:t>
      </w:r>
      <w:r w:rsidRPr="00470D0E">
        <w:t>bij liquothorax</w:t>
      </w:r>
    </w:p>
    <w:p w:rsidR="00DB31A8" w:rsidRPr="00470D0E" w:rsidRDefault="00DB31A8" w:rsidP="00DB31A8">
      <w:r w:rsidRPr="00470D0E">
        <w:t>- Auscultatie hart</w:t>
      </w:r>
      <w:r w:rsidRPr="00470D0E">
        <w:tab/>
        <w:t>-</w:t>
      </w:r>
      <w:r w:rsidR="00470D0E">
        <w:t xml:space="preserve"> </w:t>
      </w:r>
      <w:r w:rsidRPr="00470D0E">
        <w:t>Bradycardie/ tachycardie/ normale hartfrequentie</w:t>
      </w:r>
    </w:p>
    <w:p w:rsidR="00470D0E" w:rsidRDefault="00DB31A8" w:rsidP="00DB31A8">
      <w:r w:rsidRPr="00470D0E">
        <w:tab/>
      </w:r>
      <w:r w:rsidRPr="00470D0E">
        <w:tab/>
      </w:r>
      <w:r w:rsidRPr="00470D0E">
        <w:tab/>
        <w:t>-</w:t>
      </w:r>
      <w:r w:rsidR="00470D0E">
        <w:t xml:space="preserve"> </w:t>
      </w:r>
      <w:r w:rsidRPr="00470D0E">
        <w:t xml:space="preserve">Souffle kan wel of niet aanwezig zijn </w:t>
      </w:r>
    </w:p>
    <w:p w:rsidR="00DB31A8" w:rsidRPr="00470D0E" w:rsidRDefault="00470D0E" w:rsidP="00DB31A8">
      <w:pPr>
        <w:rPr>
          <w:sz w:val="20"/>
          <w:szCs w:val="20"/>
        </w:rPr>
      </w:pPr>
      <w:r>
        <w:tab/>
      </w:r>
      <w:r>
        <w:tab/>
      </w:r>
      <w:r>
        <w:tab/>
      </w:r>
      <w:r w:rsidR="00DB31A8" w:rsidRPr="00470D0E">
        <w:rPr>
          <w:sz w:val="20"/>
          <w:szCs w:val="20"/>
        </w:rPr>
        <w:t xml:space="preserve">(Veel katten hebben een ruis zonder onderliggende hartziekte. Andersom hebben </w:t>
      </w:r>
      <w:r>
        <w:rPr>
          <w:sz w:val="20"/>
          <w:szCs w:val="20"/>
        </w:rPr>
        <w:tab/>
      </w:r>
      <w:r>
        <w:rPr>
          <w:sz w:val="20"/>
          <w:szCs w:val="20"/>
        </w:rPr>
        <w:tab/>
      </w:r>
      <w:r>
        <w:rPr>
          <w:sz w:val="20"/>
          <w:szCs w:val="20"/>
        </w:rPr>
        <w:tab/>
      </w:r>
      <w:r w:rsidR="00DB31A8" w:rsidRPr="00470D0E">
        <w:rPr>
          <w:sz w:val="20"/>
          <w:szCs w:val="20"/>
        </w:rPr>
        <w:t xml:space="preserve">katten met een hartaandoening niet altijd een ruis (&lt;50% van de asymptomatische  </w:t>
      </w:r>
      <w:r>
        <w:rPr>
          <w:sz w:val="20"/>
          <w:szCs w:val="20"/>
        </w:rPr>
        <w:tab/>
      </w:r>
      <w:r>
        <w:rPr>
          <w:sz w:val="20"/>
          <w:szCs w:val="20"/>
        </w:rPr>
        <w:tab/>
      </w:r>
      <w:r>
        <w:rPr>
          <w:sz w:val="20"/>
          <w:szCs w:val="20"/>
        </w:rPr>
        <w:tab/>
      </w:r>
      <w:r w:rsidR="00DB31A8" w:rsidRPr="00470D0E">
        <w:rPr>
          <w:sz w:val="20"/>
          <w:szCs w:val="20"/>
        </w:rPr>
        <w:t xml:space="preserve">katten, </w:t>
      </w:r>
      <w:r>
        <w:rPr>
          <w:sz w:val="20"/>
          <w:szCs w:val="20"/>
        </w:rPr>
        <w:t xml:space="preserve"> </w:t>
      </w:r>
      <w:r w:rsidR="00DB31A8" w:rsidRPr="00470D0E">
        <w:rPr>
          <w:sz w:val="20"/>
          <w:szCs w:val="20"/>
        </w:rPr>
        <w:t>indien er decompensatie plaats vindt, dan is</w:t>
      </w:r>
      <w:r>
        <w:rPr>
          <w:sz w:val="20"/>
          <w:szCs w:val="20"/>
        </w:rPr>
        <w:t xml:space="preserve"> er vaker een souffle hoorbaar).</w:t>
      </w:r>
    </w:p>
    <w:p w:rsidR="00DB31A8" w:rsidRPr="00470D0E" w:rsidRDefault="00DB31A8" w:rsidP="00DB31A8">
      <w:r w:rsidRPr="00470D0E">
        <w:tab/>
      </w:r>
      <w:r w:rsidRPr="00470D0E">
        <w:tab/>
      </w:r>
      <w:r w:rsidRPr="00470D0E">
        <w:tab/>
        <w:t>-</w:t>
      </w:r>
      <w:r w:rsidR="00470D0E">
        <w:t xml:space="preserve"> </w:t>
      </w:r>
      <w:r w:rsidRPr="00470D0E">
        <w:t>Galopritme kan wel of niet aanwezig zijn</w:t>
      </w:r>
    </w:p>
    <w:p w:rsidR="00DB31A8" w:rsidRPr="00470D0E" w:rsidRDefault="00DB31A8" w:rsidP="00DB31A8">
      <w:r w:rsidRPr="00470D0E">
        <w:tab/>
      </w:r>
      <w:r w:rsidRPr="00470D0E">
        <w:tab/>
      </w:r>
      <w:r w:rsidRPr="00470D0E">
        <w:tab/>
        <w:t>-</w:t>
      </w:r>
      <w:r w:rsidR="00470D0E">
        <w:t xml:space="preserve"> </w:t>
      </w:r>
      <w:r w:rsidRPr="00470D0E">
        <w:t>Verminderde harttetonen bij liquothorax</w:t>
      </w:r>
    </w:p>
    <w:p w:rsidR="00DB31A8" w:rsidRDefault="00DB31A8" w:rsidP="00DB31A8">
      <w:r w:rsidRPr="00470D0E">
        <w:tab/>
      </w:r>
      <w:r w:rsidRPr="00470D0E">
        <w:tab/>
      </w:r>
      <w:r w:rsidRPr="00470D0E">
        <w:tab/>
        <w:t>-</w:t>
      </w:r>
      <w:r w:rsidR="00470D0E">
        <w:t xml:space="preserve"> </w:t>
      </w:r>
      <w:r w:rsidRPr="00470D0E">
        <w:t>Aritmie kan wel of niet aanwezig zijn</w:t>
      </w:r>
    </w:p>
    <w:p w:rsidR="00DB31A8" w:rsidRDefault="00DB31A8" w:rsidP="00DB31A8">
      <w:r>
        <w:t>-</w:t>
      </w:r>
      <w:r w:rsidR="00470D0E">
        <w:t xml:space="preserve"> </w:t>
      </w:r>
      <w:r>
        <w:t>Veneuze tensie/ venepols</w:t>
      </w:r>
      <w:r>
        <w:tab/>
        <w:t xml:space="preserve">-Gestuwde V.Jugularis en verhoogde venepols wil zeggen </w:t>
      </w:r>
    </w:p>
    <w:p w:rsidR="00DB31A8" w:rsidRDefault="00DB31A8" w:rsidP="00DB31A8">
      <w:r>
        <w:tab/>
      </w:r>
      <w:r>
        <w:tab/>
      </w:r>
      <w:r>
        <w:tab/>
      </w:r>
      <w:r>
        <w:tab/>
        <w:t xml:space="preserve">congestief hartfalen. Indien het niet gestuwd is, zegt het niets. </w:t>
      </w:r>
    </w:p>
    <w:p w:rsidR="00DB31A8" w:rsidRDefault="00DB31A8" w:rsidP="00DB31A8">
      <w:r>
        <w:t>-</w:t>
      </w:r>
      <w:r w:rsidR="00470D0E">
        <w:t xml:space="preserve"> </w:t>
      </w:r>
      <w:r>
        <w:t>Pols kan verzwakt en/of onregelmatig zijn</w:t>
      </w:r>
    </w:p>
    <w:p w:rsidR="009233F3" w:rsidRDefault="00DB31A8" w:rsidP="00ED7D56">
      <w:r>
        <w:t>-</w:t>
      </w:r>
      <w:r w:rsidR="00470D0E">
        <w:t xml:space="preserve"> </w:t>
      </w:r>
      <w:r>
        <w:t xml:space="preserve">Bij rechter hartfalen soms verminderde harttonen tgv </w:t>
      </w:r>
      <w:r w:rsidRPr="00EB7A1F">
        <w:t>pericardovervulling</w:t>
      </w:r>
      <w:r w:rsidR="00557966" w:rsidRPr="00EB7A1F">
        <w:t xml:space="preserve"> en/of liquothorax</w:t>
      </w:r>
      <w:r w:rsidRPr="00EB7A1F">
        <w:t>,</w:t>
      </w:r>
      <w:r>
        <w:t xml:space="preserve"> hepatomegalie, ascites (zelden), oedemen (zelden)</w:t>
      </w:r>
    </w:p>
    <w:p w:rsidR="00041F55" w:rsidRPr="009233F3" w:rsidRDefault="00557966" w:rsidP="00ED7D56">
      <w:r>
        <w:rPr>
          <w:sz w:val="40"/>
          <w:szCs w:val="40"/>
          <w:u w:val="single"/>
        </w:rPr>
        <w:lastRenderedPageBreak/>
        <w:t>R</w:t>
      </w:r>
      <w:r w:rsidR="00DB31A8" w:rsidRPr="0051342A">
        <w:rPr>
          <w:sz w:val="40"/>
          <w:szCs w:val="40"/>
          <w:u w:val="single"/>
        </w:rPr>
        <w:t>öntgenfoto</w:t>
      </w:r>
      <w:r>
        <w:rPr>
          <w:sz w:val="40"/>
          <w:szCs w:val="40"/>
          <w:u w:val="single"/>
        </w:rPr>
        <w:t xml:space="preserve"> </w:t>
      </w:r>
    </w:p>
    <w:p w:rsidR="00DB31A8" w:rsidRDefault="00557966" w:rsidP="00ED7D56">
      <w:r w:rsidRPr="00ED7D56">
        <w:t>(zodra de toestand van de kat dit toelaat</w:t>
      </w:r>
      <w:r w:rsidR="00ED7D56">
        <w:t>. I</w:t>
      </w:r>
      <w:r w:rsidR="00041F55">
        <w:t xml:space="preserve">ndien te benauwd, start dan eerst behandeling: </w:t>
      </w:r>
      <w:r w:rsidR="00ED7D56" w:rsidRPr="00163956">
        <w:t xml:space="preserve">zuurstof, furosemide, thoraxpunctie indien vdv </w:t>
      </w:r>
      <w:r w:rsidR="00041F55">
        <w:t xml:space="preserve"> </w:t>
      </w:r>
      <w:r w:rsidR="00ED7D56">
        <w:t>liquothorax)</w:t>
      </w:r>
    </w:p>
    <w:p w:rsidR="00041F55" w:rsidRPr="00041F55" w:rsidRDefault="00041F55" w:rsidP="00ED7D56"/>
    <w:p w:rsidR="00DB31A8" w:rsidRDefault="00DB31A8" w:rsidP="00DB31A8">
      <w:r>
        <w:t>-Longoedeem:</w:t>
      </w:r>
    </w:p>
    <w:p w:rsidR="00DB31A8" w:rsidRPr="00041F55" w:rsidRDefault="00557966" w:rsidP="00DB31A8">
      <w:r w:rsidRPr="00041F55">
        <w:t>Kan b</w:t>
      </w:r>
      <w:r w:rsidR="00DB31A8" w:rsidRPr="00041F55">
        <w:t>ij kat overal in de longen ontstaan, geen duidelijke voorkeurslokatie. Het oedeem is diffuus (interstitieel, alveolair), of soms zelfs zichtbaar als patchy oedeem</w:t>
      </w:r>
      <w:r w:rsidR="00DB31A8" w:rsidRPr="00041F55">
        <w:tab/>
      </w:r>
    </w:p>
    <w:p w:rsidR="00041F55" w:rsidRDefault="00041F55" w:rsidP="00DB31A8"/>
    <w:p w:rsidR="00DB31A8" w:rsidRDefault="00DB31A8" w:rsidP="00DB31A8">
      <w:r>
        <w:t>-</w:t>
      </w:r>
      <w:r w:rsidR="00557966">
        <w:t>L</w:t>
      </w:r>
      <w:r>
        <w:t xml:space="preserve">iquothorax </w:t>
      </w:r>
      <w:r w:rsidR="00557966">
        <w:t xml:space="preserve">(vaak, </w:t>
      </w:r>
      <w:r>
        <w:t>zowel bij linker als bij rechter hartfalen)</w:t>
      </w:r>
    </w:p>
    <w:p w:rsidR="00557966" w:rsidRDefault="00557966" w:rsidP="00DB31A8">
      <w:pPr>
        <w:rPr>
          <w:color w:val="3366FF"/>
        </w:rPr>
      </w:pPr>
    </w:p>
    <w:p w:rsidR="00DB31A8" w:rsidRPr="00041F55" w:rsidRDefault="00B041D7" w:rsidP="00DB31A8">
      <w:r w:rsidRPr="00041F55">
        <w:t xml:space="preserve">De volgende afwijkingen </w:t>
      </w:r>
      <w:r w:rsidRPr="00041F55">
        <w:rPr>
          <w:u w:val="single"/>
        </w:rPr>
        <w:t>kunnen</w:t>
      </w:r>
      <w:r w:rsidRPr="00041F55">
        <w:t xml:space="preserve"> voorkomen, maar lang niet altijd. Het afwezig zijn van de volgende afwijkingen sluit hartfalen </w:t>
      </w:r>
      <w:r w:rsidRPr="00041F55">
        <w:rPr>
          <w:u w:val="single"/>
        </w:rPr>
        <w:t>zeker</w:t>
      </w:r>
      <w:r w:rsidRPr="00041F55">
        <w:t xml:space="preserve"> niet uit. </w:t>
      </w:r>
    </w:p>
    <w:p w:rsidR="00DB31A8" w:rsidRPr="00041F55" w:rsidRDefault="00DB31A8" w:rsidP="00DB31A8">
      <w:r w:rsidRPr="00041F55">
        <w:tab/>
        <w:t>-</w:t>
      </w:r>
      <w:r w:rsidR="00041F55">
        <w:t xml:space="preserve"> </w:t>
      </w:r>
      <w:r w:rsidRPr="00041F55">
        <w:t>Vergroot contact tussen hart en sternum</w:t>
      </w:r>
    </w:p>
    <w:p w:rsidR="00DB31A8" w:rsidRPr="00041F55" w:rsidRDefault="00DB31A8" w:rsidP="00DB31A8">
      <w:r w:rsidRPr="00041F55">
        <w:tab/>
        <w:t>-</w:t>
      </w:r>
      <w:r w:rsidR="00041F55">
        <w:t xml:space="preserve"> </w:t>
      </w:r>
      <w:r w:rsidRPr="00041F55">
        <w:t xml:space="preserve">Stuwing van longvene (zie protocol hond voor de afbeelding)  </w:t>
      </w:r>
    </w:p>
    <w:p w:rsidR="00DB31A8" w:rsidRPr="00041F55" w:rsidRDefault="00DB31A8" w:rsidP="00DB31A8">
      <w:r w:rsidRPr="00041F55">
        <w:tab/>
        <w:t>-</w:t>
      </w:r>
      <w:r w:rsidR="00041F55">
        <w:t xml:space="preserve"> </w:t>
      </w:r>
      <w:r w:rsidRPr="00041F55">
        <w:t xml:space="preserve">Vergrote hartschaduw, VHS&gt;8 (zie protocol hond voor de berekening)  </w:t>
      </w:r>
    </w:p>
    <w:p w:rsidR="00DB31A8" w:rsidRPr="00041F55" w:rsidRDefault="00DB31A8" w:rsidP="00DB31A8">
      <w:r w:rsidRPr="00041F55">
        <w:tab/>
        <w:t>-</w:t>
      </w:r>
      <w:r w:rsidR="00041F55">
        <w:t xml:space="preserve"> </w:t>
      </w:r>
      <w:r w:rsidRPr="00041F55">
        <w:t>Valentine shaped hart</w:t>
      </w:r>
    </w:p>
    <w:p w:rsidR="00DB31A8" w:rsidRPr="00041F55" w:rsidRDefault="00DB31A8" w:rsidP="00DB31A8">
      <w:r w:rsidRPr="00041F55">
        <w:tab/>
        <w:t>-</w:t>
      </w:r>
      <w:r w:rsidRPr="00041F55">
        <w:rPr>
          <w:strike/>
        </w:rPr>
        <w:t>vergroting linker atrium</w:t>
      </w:r>
      <w:r w:rsidRPr="00041F55">
        <w:t xml:space="preserve"> (bij kat niet goed te beoordelen, want linker atrium ligt </w:t>
      </w:r>
    </w:p>
    <w:p w:rsidR="00DB31A8" w:rsidRPr="00041F55" w:rsidRDefault="00DB31A8" w:rsidP="00DB31A8">
      <w:r w:rsidRPr="00041F55">
        <w:tab/>
        <w:t xml:space="preserve">verder naar craniaal) </w:t>
      </w:r>
    </w:p>
    <w:p w:rsidR="00DB31A8" w:rsidRPr="00041F55" w:rsidRDefault="00DB31A8" w:rsidP="00DB31A8">
      <w:r w:rsidRPr="00041F55">
        <w:tab/>
        <w:t>-</w:t>
      </w:r>
      <w:r w:rsidRPr="00041F55">
        <w:rPr>
          <w:strike/>
        </w:rPr>
        <w:t>compressie linker hoofdbronchus/ verplaatsing trachea</w:t>
      </w:r>
    </w:p>
    <w:p w:rsidR="00041F55" w:rsidRPr="0001425D" w:rsidRDefault="00B812CC" w:rsidP="00557966">
      <w:pPr>
        <w:outlineLvl w:val="0"/>
        <w:rPr>
          <w:color w:val="365F91" w:themeColor="accent1" w:themeShade="BF"/>
        </w:rPr>
      </w:pPr>
      <w:r w:rsidRPr="0001425D">
        <w:t xml:space="preserve">Laat </w:t>
      </w:r>
      <w:r w:rsidR="0036495D" w:rsidRPr="0001425D">
        <w:t>röntgenfoto</w:t>
      </w:r>
      <w:r w:rsidR="0036495D">
        <w:t xml:space="preserve"> eventueel</w:t>
      </w:r>
      <w:r w:rsidRPr="0001425D">
        <w:t xml:space="preserve"> beoordelen door </w:t>
      </w:r>
      <w:r w:rsidR="0036495D">
        <w:t xml:space="preserve">de </w:t>
      </w:r>
      <w:r w:rsidRPr="0001425D">
        <w:t>radioloog (in dropbox zetten)</w:t>
      </w:r>
    </w:p>
    <w:p w:rsidR="0001425D" w:rsidRDefault="0001425D" w:rsidP="00557966">
      <w:pPr>
        <w:outlineLvl w:val="0"/>
        <w:rPr>
          <w:sz w:val="40"/>
          <w:szCs w:val="40"/>
          <w:u w:val="single"/>
        </w:rPr>
      </w:pPr>
    </w:p>
    <w:p w:rsidR="00557966" w:rsidRPr="00ED7D56" w:rsidRDefault="00557966" w:rsidP="00557966">
      <w:pPr>
        <w:outlineLvl w:val="0"/>
        <w:rPr>
          <w:sz w:val="40"/>
          <w:szCs w:val="40"/>
          <w:u w:val="single"/>
        </w:rPr>
      </w:pPr>
      <w:r w:rsidRPr="00ED7D56">
        <w:rPr>
          <w:sz w:val="40"/>
          <w:szCs w:val="40"/>
          <w:u w:val="single"/>
        </w:rPr>
        <w:t>V</w:t>
      </w:r>
      <w:r w:rsidR="00170FAF">
        <w:rPr>
          <w:sz w:val="40"/>
          <w:szCs w:val="40"/>
          <w:u w:val="single"/>
        </w:rPr>
        <w:t>ervolgonderzoek</w:t>
      </w:r>
    </w:p>
    <w:p w:rsidR="00557966" w:rsidRPr="00041F55" w:rsidRDefault="00ED7D56" w:rsidP="00557966">
      <w:r w:rsidRPr="00041F55">
        <w:t>(indien de patiënt is gestabiliseerd. Dit onderzoek kan na een aantal dagen gebeuren en kan dus via de eigen dierenarts of internist gebeuren)</w:t>
      </w:r>
    </w:p>
    <w:p w:rsidR="002E3DB7" w:rsidRDefault="002E3DB7" w:rsidP="00557966"/>
    <w:p w:rsidR="00557966" w:rsidRDefault="00557966" w:rsidP="00557966">
      <w:r>
        <w:t>-</w:t>
      </w:r>
      <w:r w:rsidR="00041F55">
        <w:t xml:space="preserve"> </w:t>
      </w:r>
      <w:r>
        <w:t>Bloedonderzoek</w:t>
      </w:r>
      <w:r>
        <w:tab/>
      </w:r>
      <w:r w:rsidR="00041F55">
        <w:t>T4, nieren, elektrolyten (evt t</w:t>
      </w:r>
      <w:r>
        <w:t xml:space="preserve">aurine bij insufficiënt dieet). </w:t>
      </w:r>
    </w:p>
    <w:p w:rsidR="00557966" w:rsidRDefault="00557966" w:rsidP="00557966">
      <w:r>
        <w:tab/>
      </w:r>
      <w:r>
        <w:tab/>
      </w:r>
      <w:r>
        <w:tab/>
        <w:t xml:space="preserve">Hyperthyreoidie en hypertensie (met als mogelijke oorzaak </w:t>
      </w:r>
    </w:p>
    <w:p w:rsidR="00557966" w:rsidRDefault="00557966" w:rsidP="00557966">
      <w:r>
        <w:tab/>
      </w:r>
      <w:r>
        <w:tab/>
      </w:r>
      <w:r>
        <w:tab/>
        <w:t xml:space="preserve">nierfalen) zijn bij oudere katten belangrijke oorzaken voor secundaire </w:t>
      </w:r>
    </w:p>
    <w:p w:rsidR="00557966" w:rsidRDefault="00557966" w:rsidP="00557966">
      <w:r>
        <w:tab/>
      </w:r>
      <w:r>
        <w:tab/>
      </w:r>
      <w:r>
        <w:tab/>
        <w:t xml:space="preserve">hypertrofische cardiomyopathie. </w:t>
      </w:r>
    </w:p>
    <w:p w:rsidR="00557966" w:rsidRDefault="00557966" w:rsidP="00557966"/>
    <w:p w:rsidR="00DE6827" w:rsidRDefault="00557966" w:rsidP="00557966">
      <w:r>
        <w:t>-</w:t>
      </w:r>
      <w:r w:rsidR="00041F55">
        <w:t xml:space="preserve"> Urine onderzoek</w:t>
      </w:r>
      <w:r w:rsidR="00041F55">
        <w:tab/>
      </w:r>
      <w:r>
        <w:t>Soortelijk gewicht van urine ivm aanwijzingen voor nierfalen</w:t>
      </w:r>
      <w:r w:rsidR="00DE6827">
        <w:t xml:space="preserve">. Echter, </w:t>
      </w:r>
    </w:p>
    <w:p w:rsidR="00DE6827" w:rsidRDefault="00DE6827" w:rsidP="00557966">
      <w:r>
        <w:tab/>
      </w:r>
      <w:r>
        <w:tab/>
      </w:r>
      <w:r>
        <w:tab/>
        <w:t xml:space="preserve">interpretatie is lastig aangezien patient furosemide heeft gekregen. </w:t>
      </w:r>
    </w:p>
    <w:p w:rsidR="00557966" w:rsidRDefault="00DE6827" w:rsidP="00557966">
      <w:r>
        <w:tab/>
      </w:r>
      <w:r>
        <w:tab/>
      </w:r>
      <w:r>
        <w:tab/>
        <w:t xml:space="preserve">Probeer urineonderzoek dus zo snel mogelijk te doen. </w:t>
      </w:r>
    </w:p>
    <w:p w:rsidR="00557966" w:rsidRDefault="00557966" w:rsidP="00557966"/>
    <w:p w:rsidR="00557966" w:rsidRDefault="00557966" w:rsidP="00557966">
      <w:r>
        <w:t>-</w:t>
      </w:r>
      <w:r w:rsidR="00041F55">
        <w:t xml:space="preserve"> Bloeddrukmeting</w:t>
      </w:r>
      <w:r>
        <w:tab/>
        <w:t xml:space="preserve">Hypertensie is bij oudere katten een belangrijke oorzaak voor </w:t>
      </w:r>
    </w:p>
    <w:p w:rsidR="00557966" w:rsidRDefault="00557966" w:rsidP="00557966">
      <w:r>
        <w:tab/>
      </w:r>
      <w:r>
        <w:tab/>
      </w:r>
      <w:r>
        <w:tab/>
        <w:t>secundaire hypertrofische cardiomyopathie</w:t>
      </w:r>
    </w:p>
    <w:p w:rsidR="00557966" w:rsidRDefault="00557966" w:rsidP="00557966"/>
    <w:p w:rsidR="00557966" w:rsidRDefault="00557966" w:rsidP="00557966">
      <w:r>
        <w:t>-</w:t>
      </w:r>
      <w:r w:rsidR="00041F55">
        <w:t xml:space="preserve"> </w:t>
      </w:r>
      <w:r w:rsidRPr="00151A83">
        <w:t>Echo</w:t>
      </w:r>
      <w:r>
        <w:tab/>
      </w:r>
      <w:r>
        <w:tab/>
      </w:r>
      <w:r w:rsidR="00041F55">
        <w:tab/>
      </w:r>
      <w:r>
        <w:t>Aantonen van</w:t>
      </w:r>
      <w:r>
        <w:tab/>
        <w:t>-</w:t>
      </w:r>
      <w:r w:rsidR="00041F55">
        <w:t xml:space="preserve"> </w:t>
      </w:r>
      <w:r>
        <w:t>vergroot linker atrium</w:t>
      </w:r>
    </w:p>
    <w:p w:rsidR="00557966" w:rsidRDefault="00ED7D56" w:rsidP="00557966">
      <w:r>
        <w:tab/>
      </w:r>
      <w:r>
        <w:tab/>
      </w:r>
      <w:r>
        <w:tab/>
      </w:r>
      <w:r>
        <w:tab/>
      </w:r>
      <w:r>
        <w:tab/>
      </w:r>
      <w:r w:rsidR="00557966">
        <w:t>-</w:t>
      </w:r>
      <w:r w:rsidR="00041F55">
        <w:t xml:space="preserve"> </w:t>
      </w:r>
      <w:r w:rsidR="00557966">
        <w:t>eventuele pericardovervulling</w:t>
      </w:r>
    </w:p>
    <w:p w:rsidR="00557966" w:rsidRDefault="00557966" w:rsidP="00557966">
      <w:r>
        <w:tab/>
      </w:r>
      <w:r>
        <w:tab/>
      </w:r>
      <w:r>
        <w:tab/>
      </w:r>
      <w:r>
        <w:tab/>
      </w:r>
      <w:r>
        <w:tab/>
        <w:t>-</w:t>
      </w:r>
      <w:r w:rsidR="00041F55">
        <w:t xml:space="preserve"> </w:t>
      </w:r>
      <w:r>
        <w:t>onderliggende hartziekte</w:t>
      </w:r>
    </w:p>
    <w:p w:rsidR="00557966" w:rsidRDefault="00557966" w:rsidP="00557966">
      <w:r>
        <w:tab/>
      </w:r>
      <w:r>
        <w:tab/>
      </w:r>
      <w:r>
        <w:tab/>
      </w:r>
      <w:r>
        <w:tab/>
      </w:r>
      <w:r>
        <w:tab/>
        <w:t>-</w:t>
      </w:r>
      <w:r w:rsidR="00041F55">
        <w:t xml:space="preserve"> </w:t>
      </w:r>
      <w:r>
        <w:t xml:space="preserve">SAM </w:t>
      </w:r>
    </w:p>
    <w:p w:rsidR="00041F55" w:rsidRPr="0067675C" w:rsidRDefault="00041F55" w:rsidP="00557966">
      <w:pPr>
        <w:rPr>
          <w:color w:val="0000FF"/>
        </w:rPr>
      </w:pPr>
    </w:p>
    <w:p w:rsidR="00557966" w:rsidRDefault="00557966" w:rsidP="00557966">
      <w:r>
        <w:t>-</w:t>
      </w:r>
      <w:r w:rsidR="00041F55">
        <w:t xml:space="preserve"> ECG</w:t>
      </w:r>
      <w:r w:rsidR="00041F55">
        <w:tab/>
      </w:r>
      <w:r w:rsidR="00041F55">
        <w:tab/>
      </w:r>
      <w:r w:rsidR="00041F55">
        <w:tab/>
      </w:r>
      <w:r>
        <w:t xml:space="preserve">Dit in verband met VES-sen, atriumfibrillatie. &gt;90% van katten met </w:t>
      </w:r>
    </w:p>
    <w:p w:rsidR="00557966" w:rsidRDefault="00557966" w:rsidP="00557966">
      <w:r>
        <w:tab/>
      </w:r>
      <w:r>
        <w:tab/>
      </w:r>
      <w:r w:rsidR="00041F55">
        <w:tab/>
      </w:r>
      <w:r>
        <w:t xml:space="preserve">aritmie hebben een onderliggende hartziekte. Echter, de meeste katten </w:t>
      </w:r>
      <w:r w:rsidR="00041F55">
        <w:tab/>
      </w:r>
      <w:r w:rsidR="00041F55">
        <w:tab/>
      </w:r>
      <w:r w:rsidR="00041F55">
        <w:tab/>
      </w:r>
      <w:r w:rsidRPr="00041F55">
        <w:t>me</w:t>
      </w:r>
      <w:r w:rsidR="00041F55" w:rsidRPr="00041F55">
        <w:t xml:space="preserve">t </w:t>
      </w:r>
      <w:r>
        <w:t xml:space="preserve">hartfalen hebben geen aritmie. </w:t>
      </w:r>
    </w:p>
    <w:p w:rsidR="00557966" w:rsidRDefault="00557966" w:rsidP="001224FC">
      <w:pPr>
        <w:rPr>
          <w:u w:val="single"/>
        </w:rPr>
      </w:pPr>
    </w:p>
    <w:p w:rsidR="00170FAF" w:rsidRPr="00B041D7" w:rsidRDefault="00170FAF" w:rsidP="001224FC">
      <w:pPr>
        <w:rPr>
          <w:u w:val="single"/>
        </w:rPr>
      </w:pPr>
    </w:p>
    <w:p w:rsidR="0036495D" w:rsidRDefault="0036495D" w:rsidP="001224FC">
      <w:pPr>
        <w:rPr>
          <w:sz w:val="40"/>
          <w:szCs w:val="40"/>
          <w:u w:val="single"/>
        </w:rPr>
      </w:pPr>
    </w:p>
    <w:p w:rsidR="001224FC" w:rsidRPr="00681F44" w:rsidRDefault="001224FC" w:rsidP="001224FC">
      <w:pPr>
        <w:rPr>
          <w:sz w:val="40"/>
          <w:szCs w:val="40"/>
          <w:u w:val="single"/>
        </w:rPr>
      </w:pPr>
      <w:r w:rsidRPr="00681F44">
        <w:rPr>
          <w:sz w:val="40"/>
          <w:szCs w:val="40"/>
          <w:u w:val="single"/>
        </w:rPr>
        <w:lastRenderedPageBreak/>
        <w:t>Onderhoudsbehandeling</w:t>
      </w:r>
      <w:r>
        <w:rPr>
          <w:sz w:val="40"/>
          <w:szCs w:val="40"/>
          <w:u w:val="single"/>
        </w:rPr>
        <w:t xml:space="preserve"> na stabilisatie</w:t>
      </w:r>
    </w:p>
    <w:p w:rsidR="00ED7D56" w:rsidRPr="00041F55" w:rsidRDefault="00B041D7" w:rsidP="00ED7D56">
      <w:r w:rsidRPr="00041F55">
        <w:t xml:space="preserve">Onderstaande medicatie geldt alleen voor katten die congestief hartfalen hebben gehad of katten die klinische klachten hebben van hun hartprobleem. Er is geen enkele medicatie bekend die de klachtenvrije periode van een  hartaandoening kan verlengen, dus preventief valt er niets te geven. </w:t>
      </w:r>
    </w:p>
    <w:p w:rsidR="00ED7D56" w:rsidRPr="009233F3" w:rsidRDefault="00ED7D56" w:rsidP="001224FC">
      <w:pPr>
        <w:rPr>
          <w:sz w:val="20"/>
          <w:szCs w:val="20"/>
        </w:rPr>
      </w:pPr>
    </w:p>
    <w:p w:rsidR="001224FC" w:rsidRDefault="001224FC" w:rsidP="001224FC">
      <w:r w:rsidRPr="00681F44">
        <w:rPr>
          <w:sz w:val="28"/>
          <w:szCs w:val="28"/>
        </w:rPr>
        <w:t xml:space="preserve">- </w:t>
      </w:r>
      <w:r w:rsidRPr="00681F44">
        <w:rPr>
          <w:sz w:val="28"/>
          <w:szCs w:val="28"/>
          <w:u w:val="single"/>
        </w:rPr>
        <w:t>Furosemide</w:t>
      </w:r>
      <w:r>
        <w:t xml:space="preserve"> </w:t>
      </w:r>
    </w:p>
    <w:p w:rsidR="001224FC" w:rsidRDefault="001224FC" w:rsidP="001224FC">
      <w:r>
        <w:t>Zoek naar zo laag mogelijk dosering (1-2 mg/kg 1-2 dd). Indien, ondanks behandeling, de patiënt terugvalt, dan furosemide verhogen tot max 4 mg/kg 3dd.</w:t>
      </w:r>
    </w:p>
    <w:p w:rsidR="001224FC" w:rsidRPr="009233F3" w:rsidRDefault="001224FC" w:rsidP="001224FC">
      <w:pPr>
        <w:rPr>
          <w:sz w:val="20"/>
          <w:szCs w:val="20"/>
        </w:rPr>
      </w:pPr>
    </w:p>
    <w:p w:rsidR="001224FC" w:rsidRDefault="001224FC" w:rsidP="001224FC">
      <w:r w:rsidRPr="00850865">
        <w:rPr>
          <w:sz w:val="28"/>
          <w:szCs w:val="28"/>
        </w:rPr>
        <w:t>-</w:t>
      </w:r>
      <w:r>
        <w:t xml:space="preserve"> </w:t>
      </w:r>
      <w:r w:rsidRPr="00681F44">
        <w:rPr>
          <w:sz w:val="28"/>
          <w:szCs w:val="28"/>
        </w:rPr>
        <w:t>Leer eigenaar thuis om ademhaling te monitoren</w:t>
      </w:r>
      <w:r>
        <w:t xml:space="preserve"> (in rust: &lt; 30 pm)</w:t>
      </w:r>
    </w:p>
    <w:p w:rsidR="001224FC" w:rsidRPr="009233F3" w:rsidRDefault="001224FC" w:rsidP="001224FC">
      <w:pPr>
        <w:rPr>
          <w:color w:val="FF0000"/>
          <w:sz w:val="20"/>
          <w:szCs w:val="20"/>
        </w:rPr>
      </w:pPr>
    </w:p>
    <w:p w:rsidR="001224FC" w:rsidRPr="0051342A" w:rsidRDefault="001224FC" w:rsidP="001224FC">
      <w:pPr>
        <w:rPr>
          <w:lang w:val="pt-BR"/>
        </w:rPr>
      </w:pPr>
      <w:r w:rsidRPr="0051342A">
        <w:rPr>
          <w:sz w:val="28"/>
          <w:szCs w:val="28"/>
          <w:lang w:val="pt-BR"/>
        </w:rPr>
        <w:t xml:space="preserve">- </w:t>
      </w:r>
      <w:r w:rsidRPr="0051342A">
        <w:rPr>
          <w:sz w:val="28"/>
          <w:szCs w:val="28"/>
          <w:u w:val="single"/>
          <w:lang w:val="pt-BR"/>
        </w:rPr>
        <w:t>ACE-remmer</w:t>
      </w:r>
      <w:r w:rsidRPr="0051342A">
        <w:rPr>
          <w:lang w:val="pt-BR"/>
        </w:rPr>
        <w:t xml:space="preserve"> (benazepril, ramipril</w:t>
      </w:r>
      <w:r>
        <w:rPr>
          <w:lang w:val="pt-BR"/>
        </w:rPr>
        <w:t xml:space="preserve">, </w:t>
      </w:r>
      <w:r w:rsidR="00041F55">
        <w:rPr>
          <w:lang w:val="pt-BR"/>
        </w:rPr>
        <w:t>enalapril</w:t>
      </w:r>
      <w:r w:rsidRPr="0051342A">
        <w:rPr>
          <w:lang w:val="pt-BR"/>
        </w:rPr>
        <w:t xml:space="preserve">) </w:t>
      </w:r>
    </w:p>
    <w:p w:rsidR="001224FC" w:rsidRDefault="001224FC" w:rsidP="001224FC">
      <w:r>
        <w:t xml:space="preserve">Indicatie bij een primaire hartaandoening (dus </w:t>
      </w:r>
      <w:r w:rsidR="00B041D7" w:rsidRPr="00041F55">
        <w:t>oorzaken</w:t>
      </w:r>
      <w:r w:rsidR="00B041D7">
        <w:rPr>
          <w:color w:val="0000FF"/>
        </w:rPr>
        <w:t xml:space="preserve"> </w:t>
      </w:r>
      <w:r>
        <w:t>zoals hypertensie, hyperthyreoidie, taurinedeficientie zijn uitgesloten)</w:t>
      </w:r>
      <w:r w:rsidR="00DE6827">
        <w:t>, effect is echter niet bewezen</w:t>
      </w:r>
      <w:r>
        <w:t>. Z</w:t>
      </w:r>
      <w:r w:rsidRPr="00916D4E">
        <w:t>odra patiënt stabiliseert en eet/drinkt: volgens voorschrift laag beginnen</w:t>
      </w:r>
      <w:r>
        <w:rPr>
          <w:color w:val="0000FF"/>
        </w:rPr>
        <w:t xml:space="preserve"> </w:t>
      </w:r>
      <w:r w:rsidRPr="00041F55">
        <w:t>(</w:t>
      </w:r>
      <w:r w:rsidR="00B041D7" w:rsidRPr="00041F55">
        <w:t>voor Fortekor</w:t>
      </w:r>
      <w:r w:rsidR="00041F55">
        <w:t>®</w:t>
      </w:r>
      <w:r w:rsidR="00041F55" w:rsidRPr="00041F55">
        <w:t xml:space="preserve"> (benazepril)</w:t>
      </w:r>
      <w:r w:rsidR="00B041D7" w:rsidRPr="00041F55">
        <w:t xml:space="preserve"> is dat </w:t>
      </w:r>
      <w:r w:rsidRPr="00041F55">
        <w:t>0,5 mg/kg)</w:t>
      </w:r>
      <w:r>
        <w:rPr>
          <w:color w:val="0000FF"/>
        </w:rPr>
        <w:t xml:space="preserve"> </w:t>
      </w:r>
      <w:r w:rsidR="00041F55">
        <w:t>en na</w:t>
      </w:r>
      <w:r>
        <w:t xml:space="preserve"> 1 week verdubbelen na controles van nieren/ elektrolyten. Vervolgens elke 3-6 mnd controle. </w:t>
      </w:r>
    </w:p>
    <w:p w:rsidR="001224FC" w:rsidRPr="009233F3" w:rsidRDefault="001224FC" w:rsidP="001224FC">
      <w:pPr>
        <w:rPr>
          <w:color w:val="FF0000"/>
          <w:sz w:val="20"/>
          <w:szCs w:val="20"/>
        </w:rPr>
      </w:pPr>
    </w:p>
    <w:p w:rsidR="00557966" w:rsidRPr="0013618F" w:rsidRDefault="00557966" w:rsidP="00557966">
      <w:pPr>
        <w:rPr>
          <w:color w:val="365F91" w:themeColor="accent1" w:themeShade="BF"/>
          <w:sz w:val="28"/>
          <w:szCs w:val="28"/>
        </w:rPr>
      </w:pPr>
      <w:r>
        <w:t>- Z</w:t>
      </w:r>
      <w:r w:rsidRPr="00681F44">
        <w:rPr>
          <w:sz w:val="28"/>
          <w:szCs w:val="28"/>
        </w:rPr>
        <w:t xml:space="preserve">outarm dieet/ hartdieet </w:t>
      </w:r>
      <w:r w:rsidR="002108EF">
        <w:rPr>
          <w:sz w:val="28"/>
          <w:szCs w:val="28"/>
        </w:rPr>
        <w:t xml:space="preserve"> </w:t>
      </w:r>
      <w:r>
        <w:t xml:space="preserve">(meer taurine, meer carnitine, meer </w:t>
      </w:r>
      <w:r w:rsidR="00041F55">
        <w:t>essentiële</w:t>
      </w:r>
      <w:r>
        <w:t xml:space="preserve"> vetzuren</w:t>
      </w:r>
      <w:r w:rsidR="0001425D">
        <w:t xml:space="preserve">, </w:t>
      </w:r>
      <w:r w:rsidR="008E03B2">
        <w:t xml:space="preserve">voldoende </w:t>
      </w:r>
      <w:r w:rsidR="0001425D">
        <w:t>calorieën)</w:t>
      </w:r>
    </w:p>
    <w:p w:rsidR="00557966" w:rsidRPr="009233F3" w:rsidRDefault="00557966" w:rsidP="00557966">
      <w:pPr>
        <w:rPr>
          <w:sz w:val="20"/>
          <w:szCs w:val="20"/>
        </w:rPr>
      </w:pPr>
    </w:p>
    <w:p w:rsidR="00557966" w:rsidRPr="00041F55" w:rsidRDefault="00557966" w:rsidP="00557966">
      <w:pPr>
        <w:outlineLvl w:val="0"/>
        <w:rPr>
          <w:sz w:val="28"/>
          <w:szCs w:val="28"/>
          <w:u w:val="single"/>
        </w:rPr>
      </w:pPr>
      <w:r w:rsidRPr="00041F55">
        <w:rPr>
          <w:sz w:val="28"/>
          <w:szCs w:val="28"/>
          <w:u w:val="single"/>
        </w:rPr>
        <w:t>-Atenolol</w:t>
      </w:r>
    </w:p>
    <w:p w:rsidR="00557966" w:rsidRPr="0013618F" w:rsidRDefault="00557966" w:rsidP="00557966">
      <w:pPr>
        <w:outlineLvl w:val="0"/>
        <w:rPr>
          <w:color w:val="365F91" w:themeColor="accent1" w:themeShade="BF"/>
        </w:rPr>
      </w:pPr>
      <w:r w:rsidRPr="00041F55">
        <w:t xml:space="preserve">Indien er sprake is van SAM, start atenolol </w:t>
      </w:r>
      <w:r w:rsidR="008E03B2">
        <w:t>6.25</w:t>
      </w:r>
      <w:r w:rsidRPr="00041F55">
        <w:t xml:space="preserve"> mg/kat over 2dd.</w:t>
      </w:r>
    </w:p>
    <w:p w:rsidR="00170FAF" w:rsidRPr="009233F3" w:rsidRDefault="00170FAF" w:rsidP="00557966">
      <w:pPr>
        <w:rPr>
          <w:sz w:val="20"/>
          <w:szCs w:val="20"/>
          <w:u w:val="single"/>
        </w:rPr>
      </w:pPr>
    </w:p>
    <w:p w:rsidR="00557966" w:rsidRPr="00041F55" w:rsidRDefault="00557966" w:rsidP="00557966">
      <w:pPr>
        <w:rPr>
          <w:sz w:val="28"/>
          <w:szCs w:val="28"/>
          <w:u w:val="single"/>
        </w:rPr>
      </w:pPr>
      <w:r w:rsidRPr="00041F55">
        <w:rPr>
          <w:sz w:val="28"/>
          <w:szCs w:val="28"/>
          <w:u w:val="single"/>
        </w:rPr>
        <w:t>-Anti-aritmica</w:t>
      </w:r>
    </w:p>
    <w:p w:rsidR="00557966" w:rsidRPr="00041F55" w:rsidRDefault="00557966" w:rsidP="00557966">
      <w:pPr>
        <w:rPr>
          <w:sz w:val="28"/>
          <w:szCs w:val="28"/>
        </w:rPr>
      </w:pPr>
      <w:r w:rsidRPr="00041F55">
        <w:t>indien de ari</w:t>
      </w:r>
      <w:r w:rsidR="002108EF">
        <w:t>tmie klinische klachten geeft (</w:t>
      </w:r>
      <w:r w:rsidRPr="00041F55">
        <w:t>flauwtes, aanvallen)</w:t>
      </w:r>
      <w:r w:rsidR="0036495D">
        <w:t>:</w:t>
      </w:r>
    </w:p>
    <w:p w:rsidR="0036495D" w:rsidRDefault="00557966" w:rsidP="00557966">
      <w:pPr>
        <w:outlineLvl w:val="0"/>
        <w:rPr>
          <w:sz w:val="20"/>
          <w:szCs w:val="20"/>
        </w:rPr>
      </w:pPr>
      <w:r w:rsidRPr="00041F55">
        <w:rPr>
          <w:sz w:val="20"/>
          <w:szCs w:val="20"/>
        </w:rPr>
        <w:t xml:space="preserve">Overleg met internist (bij ventriculaire extrasystolen: Atenolol </w:t>
      </w:r>
      <w:r w:rsidR="008E03B2">
        <w:rPr>
          <w:sz w:val="20"/>
          <w:szCs w:val="20"/>
        </w:rPr>
        <w:t>1dd 6,25 mg</w:t>
      </w:r>
      <w:r w:rsidR="002108EF">
        <w:rPr>
          <w:sz w:val="20"/>
          <w:szCs w:val="20"/>
        </w:rPr>
        <w:t>.</w:t>
      </w:r>
      <w:r w:rsidRPr="002108EF">
        <w:rPr>
          <w:sz w:val="20"/>
          <w:szCs w:val="20"/>
        </w:rPr>
        <w:t xml:space="preserve"> </w:t>
      </w:r>
      <w:r w:rsidR="002108EF">
        <w:rPr>
          <w:sz w:val="20"/>
          <w:szCs w:val="20"/>
        </w:rPr>
        <w:t xml:space="preserve"> B</w:t>
      </w:r>
      <w:r w:rsidRPr="002108EF">
        <w:rPr>
          <w:sz w:val="20"/>
          <w:szCs w:val="20"/>
        </w:rPr>
        <w:t>ij atriumfibrillatie:</w:t>
      </w:r>
      <w:r w:rsidR="0036495D">
        <w:rPr>
          <w:sz w:val="20"/>
          <w:szCs w:val="20"/>
        </w:rPr>
        <w:t xml:space="preserve"> </w:t>
      </w:r>
      <w:r w:rsidRPr="00041F55">
        <w:rPr>
          <w:sz w:val="20"/>
          <w:szCs w:val="20"/>
        </w:rPr>
        <w:t xml:space="preserve">Diltiazem </w:t>
      </w:r>
    </w:p>
    <w:p w:rsidR="00557966" w:rsidRPr="00041F55" w:rsidRDefault="00557966" w:rsidP="00557966">
      <w:pPr>
        <w:outlineLvl w:val="0"/>
        <w:rPr>
          <w:sz w:val="20"/>
          <w:szCs w:val="20"/>
        </w:rPr>
      </w:pPr>
      <w:r w:rsidRPr="00041F55">
        <w:rPr>
          <w:sz w:val="20"/>
          <w:szCs w:val="20"/>
        </w:rPr>
        <w:t xml:space="preserve">7,5 mg PO q8 uur). Ze blijven vaak wat pleurale effusie houden, maar dat geeft niet! Atriumfibrillatie gaat niet weg, maar zal onder controle zijn. </w:t>
      </w:r>
    </w:p>
    <w:p w:rsidR="00557966" w:rsidRPr="0013618F" w:rsidRDefault="00557966" w:rsidP="00557966">
      <w:pPr>
        <w:outlineLvl w:val="0"/>
        <w:rPr>
          <w:color w:val="365F91" w:themeColor="accent1" w:themeShade="BF"/>
          <w:sz w:val="20"/>
          <w:szCs w:val="20"/>
          <w:u w:val="single"/>
        </w:rPr>
      </w:pPr>
    </w:p>
    <w:p w:rsidR="002E3DB7" w:rsidRPr="002108EF" w:rsidRDefault="002108EF" w:rsidP="00557966">
      <w:pPr>
        <w:outlineLvl w:val="0"/>
        <w:rPr>
          <w:sz w:val="28"/>
          <w:szCs w:val="28"/>
          <w:u w:val="single"/>
        </w:rPr>
      </w:pPr>
      <w:r w:rsidRPr="002108EF">
        <w:rPr>
          <w:sz w:val="28"/>
          <w:szCs w:val="28"/>
          <w:u w:val="single"/>
        </w:rPr>
        <w:t xml:space="preserve">Behandel </w:t>
      </w:r>
      <w:r w:rsidR="002E3DB7" w:rsidRPr="002108EF">
        <w:rPr>
          <w:sz w:val="28"/>
          <w:szCs w:val="28"/>
          <w:u w:val="single"/>
        </w:rPr>
        <w:t>oorzaken indien deze aanwezig zijn:</w:t>
      </w:r>
    </w:p>
    <w:p w:rsidR="0001425D" w:rsidRDefault="009233F3" w:rsidP="00557966">
      <w:pPr>
        <w:outlineLvl w:val="0"/>
      </w:pPr>
      <w:r>
        <w:rPr>
          <w:sz w:val="28"/>
          <w:szCs w:val="28"/>
        </w:rPr>
        <w:tab/>
      </w:r>
      <w:r w:rsidR="0036495D">
        <w:rPr>
          <w:sz w:val="28"/>
          <w:szCs w:val="28"/>
        </w:rPr>
        <w:t xml:space="preserve">- </w:t>
      </w:r>
      <w:r w:rsidR="002E3DB7" w:rsidRPr="009233F3">
        <w:rPr>
          <w:u w:val="single"/>
        </w:rPr>
        <w:t>Hyperthyreoidie</w:t>
      </w:r>
      <w:r w:rsidR="0001425D">
        <w:rPr>
          <w:u w:val="single"/>
        </w:rPr>
        <w:t>:</w:t>
      </w:r>
      <w:r w:rsidR="0036495D">
        <w:t xml:space="preserve"> </w:t>
      </w:r>
      <w:r w:rsidR="008E03B2">
        <w:t xml:space="preserve">bespreek de behandelmogelijkheden (felimazol, radiotherapie, </w:t>
      </w:r>
    </w:p>
    <w:p w:rsidR="002E3DB7" w:rsidRPr="0036495D" w:rsidRDefault="0001425D" w:rsidP="00557966">
      <w:pPr>
        <w:outlineLvl w:val="0"/>
      </w:pPr>
      <w:r>
        <w:tab/>
      </w:r>
      <w:r w:rsidR="0036495D">
        <w:t xml:space="preserve">   </w:t>
      </w:r>
      <w:r w:rsidR="008E03B2">
        <w:t>jodiumvrij dieet, chirurgie na stabil</w:t>
      </w:r>
      <w:r w:rsidR="0036495D">
        <w:t>i</w:t>
      </w:r>
      <w:r w:rsidR="008E03B2">
        <w:t xml:space="preserve">satie). </w:t>
      </w:r>
    </w:p>
    <w:p w:rsidR="002E3DB7" w:rsidRPr="009233F3" w:rsidRDefault="009233F3" w:rsidP="00557966">
      <w:pPr>
        <w:outlineLvl w:val="0"/>
      </w:pPr>
      <w:r w:rsidRPr="009233F3">
        <w:tab/>
      </w:r>
      <w:r w:rsidR="0036495D">
        <w:t xml:space="preserve">- </w:t>
      </w:r>
      <w:r w:rsidR="002E3DB7" w:rsidRPr="009233F3">
        <w:rPr>
          <w:u w:val="single"/>
        </w:rPr>
        <w:t xml:space="preserve">Hypertensie, </w:t>
      </w:r>
      <w:r w:rsidR="002E3DB7" w:rsidRPr="009233F3">
        <w:t xml:space="preserve">zie protocol hypertensie </w:t>
      </w:r>
    </w:p>
    <w:p w:rsidR="002E3DB7" w:rsidRPr="009233F3" w:rsidRDefault="009233F3" w:rsidP="00557966">
      <w:pPr>
        <w:outlineLvl w:val="0"/>
        <w:rPr>
          <w:u w:val="single"/>
        </w:rPr>
      </w:pPr>
      <w:r w:rsidRPr="009233F3">
        <w:tab/>
      </w:r>
      <w:r w:rsidR="0036495D">
        <w:t xml:space="preserve">- </w:t>
      </w:r>
      <w:r w:rsidR="002108EF" w:rsidRPr="009233F3">
        <w:rPr>
          <w:u w:val="single"/>
        </w:rPr>
        <w:t>Ni</w:t>
      </w:r>
      <w:r w:rsidR="002E3DB7" w:rsidRPr="009233F3">
        <w:rPr>
          <w:u w:val="single"/>
        </w:rPr>
        <w:t>erfalen</w:t>
      </w:r>
      <w:r w:rsidR="002E3DB7" w:rsidRPr="009233F3">
        <w:t>, zie protocol chronisch nierfalen</w:t>
      </w:r>
    </w:p>
    <w:p w:rsidR="002E3DB7" w:rsidRPr="00DE1BFE" w:rsidRDefault="002E3DB7" w:rsidP="00557966">
      <w:pPr>
        <w:outlineLvl w:val="0"/>
        <w:rPr>
          <w:color w:val="FF0000"/>
          <w:sz w:val="20"/>
          <w:szCs w:val="20"/>
          <w:u w:val="single"/>
        </w:rPr>
      </w:pPr>
    </w:p>
    <w:p w:rsidR="00557966" w:rsidRPr="002108EF" w:rsidRDefault="00557966" w:rsidP="00557966">
      <w:pPr>
        <w:outlineLvl w:val="0"/>
        <w:rPr>
          <w:u w:val="single"/>
        </w:rPr>
      </w:pPr>
      <w:r w:rsidRPr="002108EF">
        <w:rPr>
          <w:u w:val="single"/>
        </w:rPr>
        <w:t>-Aspirine</w:t>
      </w:r>
    </w:p>
    <w:p w:rsidR="00557966" w:rsidRPr="002108EF" w:rsidRDefault="00557966" w:rsidP="00557966">
      <w:pPr>
        <w:outlineLvl w:val="0"/>
        <w:rPr>
          <w:sz w:val="20"/>
          <w:szCs w:val="20"/>
        </w:rPr>
      </w:pPr>
      <w:r w:rsidRPr="002108EF">
        <w:rPr>
          <w:sz w:val="20"/>
          <w:szCs w:val="20"/>
        </w:rPr>
        <w:t xml:space="preserve">Zou mogelijk de kans op thrombusvorming kunnen tegengaan/ vertragen (80 mg/ 3 dgn) dus kan gegeven worden. Het is echter niet bewezen. Dit via eigen dierenarts/ internist laten doen. </w:t>
      </w:r>
    </w:p>
    <w:p w:rsidR="00557966" w:rsidRPr="002108EF" w:rsidRDefault="00557966" w:rsidP="00557966">
      <w:pPr>
        <w:outlineLvl w:val="0"/>
        <w:rPr>
          <w:sz w:val="20"/>
          <w:szCs w:val="20"/>
          <w:u w:val="single"/>
        </w:rPr>
      </w:pPr>
    </w:p>
    <w:p w:rsidR="00DE6827" w:rsidRPr="0013618F" w:rsidRDefault="00557966" w:rsidP="00C43487">
      <w:pPr>
        <w:outlineLvl w:val="0"/>
        <w:rPr>
          <w:color w:val="365F91" w:themeColor="accent1" w:themeShade="BF"/>
          <w:sz w:val="20"/>
          <w:szCs w:val="20"/>
        </w:rPr>
      </w:pPr>
      <w:r w:rsidRPr="002108EF">
        <w:rPr>
          <w:u w:val="single"/>
        </w:rPr>
        <w:t>-Clopidogrel</w:t>
      </w:r>
      <w:r w:rsidR="002108EF">
        <w:rPr>
          <w:u w:val="single"/>
        </w:rPr>
        <w:t xml:space="preserve"> </w:t>
      </w:r>
      <w:r w:rsidRPr="002108EF">
        <w:rPr>
          <w:sz w:val="20"/>
          <w:szCs w:val="20"/>
        </w:rPr>
        <w:t xml:space="preserve">wordt op dit moment onderzocht, dit zou mogelijk de thrombocytenaggregatie tegengaan. </w:t>
      </w:r>
    </w:p>
    <w:p w:rsidR="00DE1BFE" w:rsidRDefault="00DE1BFE" w:rsidP="00C43487">
      <w:pPr>
        <w:outlineLvl w:val="0"/>
        <w:rPr>
          <w:sz w:val="28"/>
          <w:szCs w:val="28"/>
        </w:rPr>
      </w:pPr>
    </w:p>
    <w:p w:rsidR="0090151C" w:rsidRPr="002108EF" w:rsidRDefault="0090151C" w:rsidP="00C43487">
      <w:pPr>
        <w:outlineLvl w:val="0"/>
        <w:rPr>
          <w:u w:val="single"/>
        </w:rPr>
      </w:pPr>
      <w:r w:rsidRPr="002108EF">
        <w:rPr>
          <w:sz w:val="40"/>
          <w:szCs w:val="40"/>
          <w:u w:val="single"/>
        </w:rPr>
        <w:t>Prognose</w:t>
      </w:r>
    </w:p>
    <w:p w:rsidR="00CE72B1" w:rsidRDefault="00CE72B1" w:rsidP="00FF532B">
      <w:pPr>
        <w:outlineLvl w:val="0"/>
      </w:pPr>
      <w:r>
        <w:t xml:space="preserve">Er is weinig betrouwbaar onderzoek gedaan naar de prognose van katten met hartfalen. </w:t>
      </w:r>
      <w:r w:rsidR="0090151C" w:rsidRPr="002108EF">
        <w:t>Indien er sprake is (gewees</w:t>
      </w:r>
      <w:r>
        <w:t>t) van congestief hartfalen, wordt een</w:t>
      </w:r>
      <w:r w:rsidR="0090151C" w:rsidRPr="002108EF">
        <w:t xml:space="preserve"> overlevingstijd </w:t>
      </w:r>
      <w:r>
        <w:t xml:space="preserve">van </w:t>
      </w:r>
      <w:r w:rsidR="0090151C" w:rsidRPr="002108EF">
        <w:t xml:space="preserve">enkele weken tot </w:t>
      </w:r>
      <w:r w:rsidR="00DE6827">
        <w:t>1</w:t>
      </w:r>
      <w:r>
        <w:t xml:space="preserve"> jaar aangegeven. Langere overlevingstijd is daarmee niet uitgesloten, maar in de literatuur niet gerapporteerd.</w:t>
      </w:r>
      <w:r w:rsidR="0090151C" w:rsidRPr="002108EF">
        <w:t xml:space="preserve"> </w:t>
      </w:r>
      <w:r w:rsidR="00DE6827">
        <w:t xml:space="preserve">Indien het hartprobleem een toevalsbevinding is, dan is de overlevingstijd gemiddeld &gt;5 jaar. </w:t>
      </w:r>
      <w:r w:rsidR="0090151C" w:rsidRPr="002108EF">
        <w:t>Indien er sprake is van thrombo-embolie, is de prognose slecht ge</w:t>
      </w:r>
      <w:r>
        <w:t>zien de grote kans op terugval</w:t>
      </w:r>
    </w:p>
    <w:p w:rsidR="00FF532B" w:rsidRPr="002108EF" w:rsidRDefault="00FF532B" w:rsidP="00FF532B">
      <w:pPr>
        <w:outlineLvl w:val="0"/>
      </w:pPr>
      <w:bookmarkStart w:id="0" w:name="_GoBack"/>
      <w:bookmarkEnd w:id="0"/>
      <w:r w:rsidRPr="00916D4E">
        <w:rPr>
          <w:sz w:val="40"/>
          <w:szCs w:val="40"/>
          <w:u w:val="single"/>
        </w:rPr>
        <w:lastRenderedPageBreak/>
        <w:t>Achtergrondinformatie</w:t>
      </w:r>
    </w:p>
    <w:p w:rsidR="009740F9" w:rsidRDefault="009740F9" w:rsidP="00D833D2">
      <w:pPr>
        <w:rPr>
          <w:u w:val="single"/>
        </w:rPr>
      </w:pPr>
    </w:p>
    <w:p w:rsidR="003E4C12" w:rsidRPr="00D2379E" w:rsidRDefault="00D2379E" w:rsidP="00D833D2">
      <w:pPr>
        <w:rPr>
          <w:u w:val="single"/>
        </w:rPr>
      </w:pPr>
      <w:r w:rsidRPr="00D2379E">
        <w:rPr>
          <w:u w:val="single"/>
        </w:rPr>
        <w:t>HARTAANDOENINGEN BIJ DE KAT</w:t>
      </w:r>
    </w:p>
    <w:p w:rsidR="002108EF" w:rsidRPr="002108EF" w:rsidRDefault="00B8745B" w:rsidP="00D2379E">
      <w:pPr>
        <w:outlineLvl w:val="0"/>
      </w:pPr>
      <w:r w:rsidRPr="002108EF">
        <w:t xml:space="preserve">Een hartprobleem kan, met name bij de oudere kat, ontstaan tgv een andere aandoening. </w:t>
      </w:r>
    </w:p>
    <w:p w:rsidR="00B50BAA" w:rsidRPr="002108EF" w:rsidRDefault="00B8745B" w:rsidP="00D2379E">
      <w:pPr>
        <w:outlineLvl w:val="0"/>
      </w:pPr>
      <w:r w:rsidRPr="002108EF">
        <w:t xml:space="preserve">Zorg dus dat je een secundair verkregen hartprobleem uitsluit (check T4, nieren, </w:t>
      </w:r>
      <w:r w:rsidR="005E21A7" w:rsidRPr="002108EF">
        <w:t xml:space="preserve">glucose, </w:t>
      </w:r>
      <w:r w:rsidRPr="002108EF">
        <w:t xml:space="preserve">elektrolyten, bloeddruk </w:t>
      </w:r>
      <w:r w:rsidR="0081627D" w:rsidRPr="002108EF">
        <w:t>(zie verder)</w:t>
      </w:r>
      <w:r w:rsidR="004B339B" w:rsidRPr="002108EF">
        <w:t>. Indien goed behandeld, is het hartprobleem</w:t>
      </w:r>
      <w:r w:rsidR="00B50BAA" w:rsidRPr="002108EF">
        <w:t xml:space="preserve"> in deze gevallen</w:t>
      </w:r>
      <w:r w:rsidR="004B339B" w:rsidRPr="002108EF">
        <w:t xml:space="preserve"> vaak reversibel! </w:t>
      </w:r>
    </w:p>
    <w:p w:rsidR="00B25CC7" w:rsidRDefault="00A65B75" w:rsidP="00D2379E">
      <w:pPr>
        <w:outlineLvl w:val="0"/>
      </w:pPr>
      <w:r>
        <w:t>Concen</w:t>
      </w:r>
      <w:r w:rsidR="0081627D">
        <w:t>trische hypertrofie betekent</w:t>
      </w:r>
      <w:r w:rsidR="0081627D" w:rsidRPr="002108EF">
        <w:t xml:space="preserve"> dus</w:t>
      </w:r>
      <w:r w:rsidR="0081627D">
        <w:rPr>
          <w:color w:val="0000FF"/>
        </w:rPr>
        <w:t xml:space="preserve"> </w:t>
      </w:r>
      <w:r w:rsidRPr="00B8745B">
        <w:rPr>
          <w:sz w:val="28"/>
          <w:szCs w:val="28"/>
        </w:rPr>
        <w:t>niet perse</w:t>
      </w:r>
      <w:r>
        <w:t xml:space="preserve"> een primair </w:t>
      </w:r>
      <w:r w:rsidR="00511DEC">
        <w:t>hartprobleem</w:t>
      </w:r>
      <w:r w:rsidR="0081627D">
        <w:t>!!</w:t>
      </w:r>
    </w:p>
    <w:p w:rsidR="00B8745B" w:rsidRDefault="00B8745B" w:rsidP="00D2379E">
      <w:pPr>
        <w:outlineLvl w:val="0"/>
      </w:pPr>
      <w:r>
        <w:t xml:space="preserve">Elke hartaandoening, primair of secundair, kan congestief hartfalen geven en vraagt om dezelfde aanpak qua </w:t>
      </w:r>
      <w:r w:rsidR="005E21A7">
        <w:t>spoed</w:t>
      </w:r>
      <w:r>
        <w:t>medicatie</w:t>
      </w:r>
      <w:r w:rsidR="005E21A7">
        <w:t xml:space="preserve"> en</w:t>
      </w:r>
      <w:r>
        <w:t xml:space="preserve"> onderzoek. </w:t>
      </w:r>
    </w:p>
    <w:p w:rsidR="00B25CC7" w:rsidRDefault="00B25CC7" w:rsidP="00D2379E">
      <w:pPr>
        <w:outlineLvl w:val="0"/>
        <w:rPr>
          <w:u w:val="single"/>
        </w:rPr>
      </w:pPr>
    </w:p>
    <w:p w:rsidR="00FF532B" w:rsidRPr="00FF532B" w:rsidRDefault="00A45EB2" w:rsidP="00D2379E">
      <w:pPr>
        <w:outlineLvl w:val="0"/>
      </w:pPr>
      <w:r>
        <w:t xml:space="preserve">VERKREGEN </w:t>
      </w:r>
      <w:r w:rsidR="005E21A7">
        <w:t>PRIMAIRE HARTAANDOENINGEN</w:t>
      </w:r>
    </w:p>
    <w:p w:rsidR="00A61A2F" w:rsidRPr="00B25CC7" w:rsidRDefault="00B25CC7" w:rsidP="00A61A2F">
      <w:pPr>
        <w:outlineLvl w:val="0"/>
      </w:pPr>
      <w:r w:rsidRPr="00B25CC7">
        <w:t xml:space="preserve">1) </w:t>
      </w:r>
      <w:r w:rsidR="00882587" w:rsidRPr="00B25CC7">
        <w:t>Hypertrofische cardiomyopathie (HCM)</w:t>
      </w:r>
    </w:p>
    <w:p w:rsidR="00A45EB2" w:rsidRDefault="00882587" w:rsidP="0047680E">
      <w:pPr>
        <w:outlineLvl w:val="0"/>
      </w:pPr>
      <w:r w:rsidRPr="00882587">
        <w:t xml:space="preserve">Meest voorkomende vorm van </w:t>
      </w:r>
      <w:r w:rsidR="00511DEC">
        <w:t>cardiomyopathie</w:t>
      </w:r>
      <w:r w:rsidR="00A45EB2">
        <w:t xml:space="preserve"> bij de kat. </w:t>
      </w:r>
    </w:p>
    <w:p w:rsidR="00A45EB2" w:rsidRPr="00A45EB2" w:rsidRDefault="00A45EB2" w:rsidP="0047680E">
      <w:pPr>
        <w:outlineLvl w:val="0"/>
        <w:rPr>
          <w:sz w:val="20"/>
          <w:szCs w:val="20"/>
        </w:rPr>
      </w:pPr>
      <w:r w:rsidRPr="00A45EB2">
        <w:rPr>
          <w:sz w:val="20"/>
          <w:szCs w:val="20"/>
        </w:rPr>
        <w:t xml:space="preserve">Verschillende morfologische afwijkingen. Vaak is er een diffuse asymmetrische hypertrofie van het interventriculaire septum en de linker ventrikelwand. Soms is er segmentale hypertrofie. </w:t>
      </w:r>
    </w:p>
    <w:p w:rsidR="00A45EB2" w:rsidRDefault="006C57D0" w:rsidP="0047680E">
      <w:pPr>
        <w:outlineLvl w:val="0"/>
      </w:pPr>
      <w:r>
        <w:t>Je kunt de obstructieve vorm hebben (HCM met SAM), of de niet-obstructieve vorm (HCM zonder SAM)</w:t>
      </w:r>
      <w:r w:rsidR="005E21A7">
        <w:t xml:space="preserve"> (zie kopje SAM). </w:t>
      </w:r>
    </w:p>
    <w:p w:rsidR="005E21A7" w:rsidRPr="00A45EB2" w:rsidRDefault="00447D79" w:rsidP="0047680E">
      <w:pPr>
        <w:outlineLvl w:val="0"/>
        <w:rPr>
          <w:sz w:val="20"/>
          <w:szCs w:val="20"/>
          <w:lang w:val="en-US"/>
        </w:rPr>
      </w:pPr>
      <w:r w:rsidRPr="00447D79">
        <w:rPr>
          <w:sz w:val="20"/>
          <w:szCs w:val="20"/>
          <w:lang w:val="en-US"/>
        </w:rPr>
        <w:t xml:space="preserve">Raspredisposities: </w:t>
      </w:r>
      <w:r w:rsidR="005E21A7" w:rsidRPr="00A45EB2">
        <w:rPr>
          <w:sz w:val="20"/>
          <w:szCs w:val="20"/>
          <w:lang w:val="en-US"/>
        </w:rPr>
        <w:t>Brits korthaar, Maine Coon, Ragdoll, Sphynx, Pers, Noorse boskat, Cornish rex</w:t>
      </w:r>
    </w:p>
    <w:p w:rsidR="00A61A2F" w:rsidRPr="005E21A7" w:rsidRDefault="00A61A2F" w:rsidP="006C57D0">
      <w:pPr>
        <w:outlineLvl w:val="0"/>
        <w:rPr>
          <w:lang w:val="en-US"/>
        </w:rPr>
      </w:pPr>
    </w:p>
    <w:p w:rsidR="00A61A2F" w:rsidRDefault="00B25CC7" w:rsidP="00A61A2F">
      <w:pPr>
        <w:outlineLvl w:val="0"/>
      </w:pPr>
      <w:r>
        <w:t xml:space="preserve">2) </w:t>
      </w:r>
      <w:r w:rsidR="00882587" w:rsidRPr="00A61A2F">
        <w:t xml:space="preserve">Restrictieve cardiomyopathie (RCM). </w:t>
      </w:r>
    </w:p>
    <w:p w:rsidR="00A61A2F" w:rsidRPr="00A61A2F" w:rsidRDefault="00882587" w:rsidP="00A61A2F">
      <w:pPr>
        <w:outlineLvl w:val="0"/>
        <w:rPr>
          <w:sz w:val="20"/>
          <w:szCs w:val="20"/>
        </w:rPr>
      </w:pPr>
      <w:r w:rsidRPr="00A61A2F">
        <w:rPr>
          <w:sz w:val="20"/>
          <w:szCs w:val="20"/>
        </w:rPr>
        <w:t xml:space="preserve">Afwijkende diastolische relaxatie door een verhoogde ventriculaire stijfheid. De </w:t>
      </w:r>
      <w:r w:rsidR="00A61A2F" w:rsidRPr="00A61A2F">
        <w:rPr>
          <w:sz w:val="20"/>
          <w:szCs w:val="20"/>
        </w:rPr>
        <w:t>s</w:t>
      </w:r>
      <w:r w:rsidRPr="00A61A2F">
        <w:rPr>
          <w:sz w:val="20"/>
          <w:szCs w:val="20"/>
        </w:rPr>
        <w:t>ystolische functie is wel goed. De wanden zijn niet erg verdikt, maar de beweging is stug.</w:t>
      </w:r>
      <w:r w:rsidR="00CD38D8" w:rsidRPr="00CD38D8">
        <w:t xml:space="preserve"> </w:t>
      </w:r>
      <w:r w:rsidR="00CD38D8" w:rsidRPr="00CD38D8">
        <w:rPr>
          <w:sz w:val="20"/>
          <w:szCs w:val="20"/>
        </w:rPr>
        <w:t>Endomyocardiale fibrose</w:t>
      </w:r>
      <w:r w:rsidR="00CD38D8">
        <w:rPr>
          <w:sz w:val="20"/>
          <w:szCs w:val="20"/>
        </w:rPr>
        <w:t xml:space="preserve"> is een vorm van RCM. De </w:t>
      </w:r>
      <w:r w:rsidRPr="00A61A2F">
        <w:rPr>
          <w:sz w:val="20"/>
          <w:szCs w:val="20"/>
        </w:rPr>
        <w:t xml:space="preserve"> </w:t>
      </w:r>
      <w:r w:rsidR="00CD38D8">
        <w:rPr>
          <w:sz w:val="20"/>
          <w:szCs w:val="20"/>
        </w:rPr>
        <w:t xml:space="preserve"> </w:t>
      </w:r>
      <w:r w:rsidR="00B841FA">
        <w:rPr>
          <w:sz w:val="20"/>
          <w:szCs w:val="20"/>
        </w:rPr>
        <w:t xml:space="preserve">Burmees is gepredisponeerd. </w:t>
      </w:r>
      <w:r w:rsidR="00CD38D8">
        <w:rPr>
          <w:sz w:val="20"/>
          <w:szCs w:val="20"/>
        </w:rPr>
        <w:t>Dit heeft een slechte prognose, slechter dan HCM.</w:t>
      </w:r>
    </w:p>
    <w:p w:rsidR="00B25CC7" w:rsidRDefault="00B25CC7" w:rsidP="00A61A2F">
      <w:pPr>
        <w:outlineLvl w:val="0"/>
      </w:pPr>
    </w:p>
    <w:p w:rsidR="00A61A2F" w:rsidRPr="00A45EB2" w:rsidRDefault="00B25CC7" w:rsidP="00A61A2F">
      <w:pPr>
        <w:outlineLvl w:val="0"/>
      </w:pPr>
      <w:r w:rsidRPr="00A45EB2">
        <w:t xml:space="preserve">3) </w:t>
      </w:r>
      <w:r w:rsidR="00A61A2F" w:rsidRPr="00A45EB2">
        <w:t xml:space="preserve">Dilatoire cardiomyopathie (DCM) </w:t>
      </w:r>
    </w:p>
    <w:p w:rsidR="005E21A7" w:rsidRPr="0047680E" w:rsidRDefault="0047680E" w:rsidP="0047680E">
      <w:pPr>
        <w:pStyle w:val="Default"/>
        <w:rPr>
          <w:sz w:val="20"/>
          <w:szCs w:val="20"/>
        </w:rPr>
      </w:pPr>
      <w:r w:rsidRPr="0047680E">
        <w:rPr>
          <w:rFonts w:ascii="Times New Roman" w:hAnsi="Times New Roman" w:cs="Times New Roman"/>
          <w:sz w:val="20"/>
          <w:szCs w:val="20"/>
        </w:rPr>
        <w:t>Z</w:t>
      </w:r>
      <w:r w:rsidR="00A61A2F" w:rsidRPr="0047680E">
        <w:rPr>
          <w:rFonts w:ascii="Times New Roman" w:hAnsi="Times New Roman" w:cs="Times New Roman"/>
          <w:sz w:val="20"/>
          <w:szCs w:val="20"/>
        </w:rPr>
        <w:t>elden, vroeger door taurine deficiëntie</w:t>
      </w:r>
      <w:r w:rsidR="005E21A7" w:rsidRPr="0047680E">
        <w:rPr>
          <w:rFonts w:ascii="Times New Roman" w:hAnsi="Times New Roman" w:cs="Times New Roman"/>
          <w:sz w:val="20"/>
          <w:szCs w:val="20"/>
        </w:rPr>
        <w:t xml:space="preserve">. </w:t>
      </w:r>
      <w:r w:rsidRPr="0047680E">
        <w:rPr>
          <w:rFonts w:ascii="Times New Roman" w:hAnsi="Times New Roman" w:cs="Times New Roman"/>
          <w:sz w:val="20"/>
          <w:szCs w:val="20"/>
        </w:rPr>
        <w:t>DCM wordt gekarakteriseerd door een slechte ventrikel pompfunctie en een geleidelijke uitzetting van één of beide ventrikels (meestal het linker ventrikel).</w:t>
      </w:r>
      <w:r w:rsidRPr="0047680E">
        <w:t xml:space="preserve"> </w:t>
      </w:r>
      <w:r w:rsidR="005E21A7" w:rsidRPr="0047680E">
        <w:rPr>
          <w:rFonts w:ascii="Times New Roman" w:hAnsi="Times New Roman" w:cs="Times New Roman"/>
          <w:sz w:val="20"/>
          <w:szCs w:val="20"/>
        </w:rPr>
        <w:t>Raspredisposities:</w:t>
      </w:r>
      <w:r w:rsidR="00447D79" w:rsidRPr="00447D79">
        <w:rPr>
          <w:rFonts w:ascii="Times New Roman" w:hAnsi="Times New Roman" w:cs="Times New Roman"/>
          <w:sz w:val="20"/>
          <w:szCs w:val="20"/>
        </w:rPr>
        <w:t xml:space="preserve"> Abessijn, Siamees, Burmees</w:t>
      </w:r>
    </w:p>
    <w:p w:rsidR="00A61A2F" w:rsidRPr="0047680E" w:rsidRDefault="00A61A2F" w:rsidP="00A61A2F">
      <w:pPr>
        <w:outlineLvl w:val="0"/>
      </w:pPr>
    </w:p>
    <w:p w:rsidR="00A61A2F" w:rsidRPr="00A45EB2" w:rsidRDefault="00B25CC7" w:rsidP="00A61A2F">
      <w:pPr>
        <w:outlineLvl w:val="0"/>
      </w:pPr>
      <w:r w:rsidRPr="00A45EB2">
        <w:t xml:space="preserve">4) </w:t>
      </w:r>
      <w:r w:rsidR="00A61A2F" w:rsidRPr="00A45EB2">
        <w:t>Dilatorische Aritmogene rechter ventriculaire cardiomyopathie (ARVC)</w:t>
      </w:r>
    </w:p>
    <w:p w:rsidR="00A61A2F" w:rsidRPr="00B25CC7" w:rsidRDefault="00A61A2F" w:rsidP="00A61A2F">
      <w:pPr>
        <w:outlineLvl w:val="0"/>
        <w:rPr>
          <w:sz w:val="20"/>
          <w:szCs w:val="20"/>
        </w:rPr>
      </w:pPr>
      <w:r w:rsidRPr="00B25CC7">
        <w:rPr>
          <w:sz w:val="20"/>
          <w:szCs w:val="20"/>
        </w:rPr>
        <w:t>rechter ventrikel wordt geïnfiltreerd door vet en de geleiding wordt daardoor slecht. Er ontstaat dilatatie van het rechter ventrikel</w:t>
      </w:r>
      <w:r w:rsidR="00300D9D">
        <w:rPr>
          <w:sz w:val="20"/>
          <w:szCs w:val="20"/>
        </w:rPr>
        <w:t>,</w:t>
      </w:r>
      <w:r w:rsidRPr="00B25CC7">
        <w:rPr>
          <w:sz w:val="20"/>
          <w:szCs w:val="20"/>
        </w:rPr>
        <w:t xml:space="preserve"> een dunne wand van het rechter ventrikel en dilatatie van het rechter atrium. Er ontstaan </w:t>
      </w:r>
      <w:r w:rsidR="005E21A7">
        <w:rPr>
          <w:sz w:val="20"/>
          <w:szCs w:val="20"/>
        </w:rPr>
        <w:t xml:space="preserve">vaak </w:t>
      </w:r>
      <w:r w:rsidRPr="00B25CC7">
        <w:rPr>
          <w:sz w:val="20"/>
          <w:szCs w:val="20"/>
        </w:rPr>
        <w:t xml:space="preserve">ritmestoornissen. </w:t>
      </w:r>
      <w:r w:rsidR="005E21A7" w:rsidRPr="00C63D57">
        <w:t xml:space="preserve">Raspredisposities: </w:t>
      </w:r>
      <w:r w:rsidR="00447D79" w:rsidRPr="00447D79">
        <w:t>Birmaan, kortharigen</w:t>
      </w:r>
    </w:p>
    <w:p w:rsidR="00FF532B" w:rsidRDefault="00FF532B" w:rsidP="00B25CC7">
      <w:pPr>
        <w:outlineLvl w:val="0"/>
      </w:pPr>
    </w:p>
    <w:p w:rsidR="00A45EB2" w:rsidRDefault="00B25CC7" w:rsidP="00B25CC7">
      <w:pPr>
        <w:outlineLvl w:val="0"/>
      </w:pPr>
      <w:r w:rsidRPr="00B25CC7">
        <w:t xml:space="preserve">5) </w:t>
      </w:r>
      <w:r w:rsidR="00A61A2F" w:rsidRPr="00B25CC7">
        <w:t>Niet geclassificeerde cardiomyopathie: UCM</w:t>
      </w:r>
      <w:r w:rsidR="00B8745B">
        <w:t xml:space="preserve">. </w:t>
      </w:r>
    </w:p>
    <w:p w:rsidR="00B25CC7" w:rsidRPr="00A45EB2" w:rsidRDefault="00B8745B" w:rsidP="00B25CC7">
      <w:pPr>
        <w:outlineLvl w:val="0"/>
        <w:rPr>
          <w:sz w:val="20"/>
          <w:szCs w:val="20"/>
        </w:rPr>
      </w:pPr>
      <w:r w:rsidRPr="00A45EB2">
        <w:rPr>
          <w:sz w:val="20"/>
          <w:szCs w:val="20"/>
        </w:rPr>
        <w:t xml:space="preserve">Hiervan is sprake wanneer duidelijke myocardiale afwijkingen waar te nemen zijn, maar de afwijkingen passen niet in een vastgestelde categorie (zoals CM, DMC, RCM, ARVC). </w:t>
      </w:r>
    </w:p>
    <w:p w:rsidR="00A65B75" w:rsidRDefault="00A65B75" w:rsidP="00B25CC7">
      <w:pPr>
        <w:outlineLvl w:val="0"/>
      </w:pPr>
    </w:p>
    <w:p w:rsidR="00A45EB2" w:rsidRDefault="00A45EB2" w:rsidP="006C57D0">
      <w:pPr>
        <w:outlineLvl w:val="0"/>
      </w:pPr>
      <w:r w:rsidRPr="00A45EB2">
        <w:t xml:space="preserve">SECUNDAIRE HARTAANDOENINGEN </w:t>
      </w:r>
      <w:r w:rsidR="00D2379E" w:rsidRPr="00A45EB2">
        <w:t>(komt vaak voor!)</w:t>
      </w:r>
    </w:p>
    <w:p w:rsidR="0036495D" w:rsidRDefault="006C57D0" w:rsidP="006C57D0">
      <w:pPr>
        <w:outlineLvl w:val="0"/>
      </w:pPr>
      <w:r w:rsidRPr="002108EF">
        <w:t>-</w:t>
      </w:r>
      <w:r w:rsidR="002108EF">
        <w:t xml:space="preserve"> </w:t>
      </w:r>
      <w:r w:rsidRPr="002108EF">
        <w:t>Systemische arteriële hypertensie (bij kat &gt; 10 jaar)</w:t>
      </w:r>
      <w:r w:rsidR="0036495D">
        <w:t>:</w:t>
      </w:r>
      <w:r w:rsidR="00511DEC" w:rsidRPr="002108EF">
        <w:t xml:space="preserve"> </w:t>
      </w:r>
    </w:p>
    <w:p w:rsidR="006C57D0" w:rsidRPr="002108EF" w:rsidRDefault="0036495D" w:rsidP="006C57D0">
      <w:pPr>
        <w:outlineLvl w:val="0"/>
      </w:pPr>
      <w:r>
        <w:t xml:space="preserve">  </w:t>
      </w:r>
      <w:r w:rsidR="00511DEC" w:rsidRPr="002108EF">
        <w:t>mogelijke oorzaak nierfalen</w:t>
      </w:r>
      <w:r>
        <w:t xml:space="preserve">, mogelijk </w:t>
      </w:r>
      <w:r w:rsidR="00511DEC" w:rsidRPr="002108EF">
        <w:t>primaire hypertensie</w:t>
      </w:r>
    </w:p>
    <w:p w:rsidR="006C57D0" w:rsidRPr="002108EF" w:rsidRDefault="006C57D0" w:rsidP="006C57D0">
      <w:pPr>
        <w:outlineLvl w:val="0"/>
      </w:pPr>
      <w:r w:rsidRPr="002108EF">
        <w:t>-</w:t>
      </w:r>
      <w:r w:rsidR="002108EF">
        <w:t xml:space="preserve"> </w:t>
      </w:r>
      <w:r w:rsidRPr="002108EF">
        <w:t>Hyperthyreoidie (bij kat &gt; 10 jaar)</w:t>
      </w:r>
    </w:p>
    <w:p w:rsidR="00882587" w:rsidRPr="002108EF" w:rsidRDefault="006C57D0" w:rsidP="00D2379E">
      <w:pPr>
        <w:outlineLvl w:val="0"/>
      </w:pPr>
      <w:r w:rsidRPr="002108EF">
        <w:t>-</w:t>
      </w:r>
      <w:r w:rsidR="002108EF">
        <w:t xml:space="preserve"> </w:t>
      </w:r>
      <w:r w:rsidRPr="002108EF">
        <w:t>Shock of dehydratie</w:t>
      </w:r>
    </w:p>
    <w:p w:rsidR="0036495D" w:rsidRDefault="0081627D" w:rsidP="00D2379E">
      <w:pPr>
        <w:outlineLvl w:val="0"/>
      </w:pPr>
      <w:r w:rsidRPr="002108EF">
        <w:t>-</w:t>
      </w:r>
      <w:r w:rsidR="002108EF">
        <w:t xml:space="preserve"> </w:t>
      </w:r>
      <w:r w:rsidRPr="002108EF">
        <w:t>Acromegalie</w:t>
      </w:r>
      <w:r w:rsidR="00300D9D" w:rsidRPr="002108EF">
        <w:t xml:space="preserve"> </w:t>
      </w:r>
    </w:p>
    <w:p w:rsidR="002108EF" w:rsidRDefault="006C57D0" w:rsidP="00D2379E">
      <w:pPr>
        <w:outlineLvl w:val="0"/>
      </w:pPr>
      <w:r w:rsidRPr="002108EF">
        <w:t>-</w:t>
      </w:r>
      <w:r w:rsidR="002108EF">
        <w:t xml:space="preserve"> </w:t>
      </w:r>
      <w:r w:rsidR="00A65B75" w:rsidRPr="002108EF">
        <w:t xml:space="preserve">Aangeboren aandoeningen (zoals bv </w:t>
      </w:r>
      <w:r w:rsidRPr="002108EF">
        <w:t>mitralisklepdysplasie</w:t>
      </w:r>
      <w:r w:rsidR="00B50BEE" w:rsidRPr="002108EF">
        <w:t>, aortastenose</w:t>
      </w:r>
      <w:r w:rsidR="00A65B75" w:rsidRPr="002108EF">
        <w:t xml:space="preserve">) kunnen </w:t>
      </w:r>
      <w:r w:rsidR="00FF532B" w:rsidRPr="002108EF">
        <w:t xml:space="preserve">secundair </w:t>
      </w:r>
      <w:r w:rsidR="002108EF">
        <w:t xml:space="preserve">  </w:t>
      </w:r>
    </w:p>
    <w:p w:rsidR="006C57D0" w:rsidRPr="002108EF" w:rsidRDefault="002108EF" w:rsidP="00D2379E">
      <w:pPr>
        <w:outlineLvl w:val="0"/>
      </w:pPr>
      <w:r>
        <w:t xml:space="preserve">  </w:t>
      </w:r>
      <w:r w:rsidR="0036495D">
        <w:t xml:space="preserve"> </w:t>
      </w:r>
      <w:r w:rsidR="006C57D0" w:rsidRPr="002108EF">
        <w:t>concentrische hypertrofie van het linker ventrikel geven</w:t>
      </w:r>
    </w:p>
    <w:p w:rsidR="002108EF" w:rsidRDefault="002108EF" w:rsidP="00D2379E">
      <w:pPr>
        <w:outlineLvl w:val="0"/>
      </w:pPr>
    </w:p>
    <w:p w:rsidR="00A45EB2" w:rsidRDefault="00EE2D12" w:rsidP="00D2379E">
      <w:pPr>
        <w:outlineLvl w:val="0"/>
      </w:pPr>
      <w:r>
        <w:t>CONGENITAL</w:t>
      </w:r>
      <w:r w:rsidR="00A45EB2">
        <w:t>E PRIMAIRE HARTAANDOENINGEN</w:t>
      </w:r>
      <w:r w:rsidR="00D2379E">
        <w:t xml:space="preserve"> (komt niet vaak voor</w:t>
      </w:r>
      <w:r w:rsidR="00A45EB2">
        <w:t xml:space="preserve"> bij de kat</w:t>
      </w:r>
      <w:r w:rsidR="00D2379E">
        <w:t>):</w:t>
      </w:r>
    </w:p>
    <w:p w:rsidR="00D2379E" w:rsidRPr="0013618F" w:rsidRDefault="002108EF" w:rsidP="00D2379E">
      <w:pPr>
        <w:outlineLvl w:val="0"/>
      </w:pPr>
      <w:r>
        <w:t>Aortastenose, P</w:t>
      </w:r>
      <w:r w:rsidR="00B50BEE">
        <w:t>ulmonaal</w:t>
      </w:r>
      <w:r>
        <w:t>stenose, Mitralisklepdysplasie,</w:t>
      </w:r>
      <w:r w:rsidR="00A278D9">
        <w:t>Ventrikel Septum Defect</w:t>
      </w:r>
      <w:r w:rsidR="00D2379E">
        <w:t xml:space="preserve">, </w:t>
      </w:r>
      <w:r>
        <w:t xml:space="preserve">Tricuspidalis </w:t>
      </w:r>
      <w:r w:rsidR="00B25CC7">
        <w:t>d</w:t>
      </w:r>
      <w:r w:rsidR="00A278D9">
        <w:t>ysplasie</w:t>
      </w:r>
      <w:r w:rsidR="00D2379E">
        <w:t xml:space="preserve">, </w:t>
      </w:r>
      <w:r w:rsidR="00447D79" w:rsidRPr="00447D79">
        <w:t xml:space="preserve">Atrium Septum Defect, </w:t>
      </w:r>
      <w:r w:rsidR="00A278D9" w:rsidRPr="00B65592">
        <w:t>Tetralogie van Fallot</w:t>
      </w:r>
      <w:r w:rsidR="00D2379E">
        <w:t xml:space="preserve">, </w:t>
      </w:r>
      <w:r w:rsidR="00447D79" w:rsidRPr="00447D79">
        <w:t>Peritoneo-</w:t>
      </w:r>
    </w:p>
    <w:p w:rsidR="0036495D" w:rsidRDefault="00447D79" w:rsidP="002108EF">
      <w:pPr>
        <w:outlineLvl w:val="0"/>
      </w:pPr>
      <w:r w:rsidRPr="00447D79">
        <w:t>pericardiale hernia diafragmatica</w:t>
      </w:r>
    </w:p>
    <w:p w:rsidR="000F7C1B" w:rsidRPr="0013618F" w:rsidRDefault="000F7C1B" w:rsidP="002108EF">
      <w:pPr>
        <w:outlineLvl w:val="0"/>
      </w:pPr>
      <w:r w:rsidRPr="00C63D57">
        <w:lastRenderedPageBreak/>
        <w:t>SOUF</w:t>
      </w:r>
      <w:r w:rsidR="00CC3AFD" w:rsidRPr="00C63D57">
        <w:t>F</w:t>
      </w:r>
      <w:r w:rsidRPr="00C63D57">
        <w:t>LE KAT</w:t>
      </w:r>
    </w:p>
    <w:p w:rsidR="002108EF" w:rsidRDefault="008A6D68" w:rsidP="000F7C1B">
      <w:r>
        <w:t>Tachycardie kan een souf</w:t>
      </w:r>
      <w:r w:rsidR="00CC3AFD">
        <w:t>f</w:t>
      </w:r>
      <w:r>
        <w:t>le veroorzaken. Deze verdwijnt na een vagale stimulus (druk op de oogbol)</w:t>
      </w:r>
      <w:r w:rsidR="0081627D">
        <w:rPr>
          <w:color w:val="0000FF"/>
        </w:rPr>
        <w:t xml:space="preserve"> </w:t>
      </w:r>
      <w:r w:rsidR="0081627D" w:rsidRPr="002108EF">
        <w:t>en heeft geen klinische betekenis</w:t>
      </w:r>
      <w:r w:rsidRPr="002108EF">
        <w:t>.</w:t>
      </w:r>
    </w:p>
    <w:p w:rsidR="008A6D68" w:rsidRDefault="008A6D68" w:rsidP="000F7C1B">
      <w:r>
        <w:t xml:space="preserve"> </w:t>
      </w:r>
    </w:p>
    <w:p w:rsidR="00B50BEE" w:rsidRDefault="000F7C1B" w:rsidP="000F7C1B">
      <w:r>
        <w:t>Kitten</w:t>
      </w:r>
      <w:r>
        <w:tab/>
      </w:r>
      <w:r w:rsidR="0089339F">
        <w:tab/>
      </w:r>
      <w:r w:rsidR="00B50BEE">
        <w:t>-Positioneel door druk op thorax. Verander de positie</w:t>
      </w:r>
    </w:p>
    <w:p w:rsidR="00B50BEE" w:rsidRDefault="0089339F" w:rsidP="00B50BEE">
      <w:r>
        <w:tab/>
      </w:r>
      <w:r w:rsidR="00B50BEE">
        <w:tab/>
        <w:t>-Koorts</w:t>
      </w:r>
    </w:p>
    <w:p w:rsidR="00B50BEE" w:rsidRDefault="0089339F" w:rsidP="00B50BEE">
      <w:r>
        <w:tab/>
      </w:r>
      <w:r w:rsidR="00B50BEE">
        <w:tab/>
        <w:t>-Anemie</w:t>
      </w:r>
    </w:p>
    <w:p w:rsidR="00B50BEE" w:rsidRDefault="0089339F" w:rsidP="000F7C1B">
      <w:r>
        <w:tab/>
      </w:r>
      <w:r>
        <w:tab/>
        <w:t>-Cardiomyopathie</w:t>
      </w:r>
    </w:p>
    <w:p w:rsidR="000F7C1B" w:rsidRDefault="0089339F" w:rsidP="000F7C1B">
      <w:r>
        <w:tab/>
      </w:r>
      <w:r>
        <w:tab/>
      </w:r>
      <w:r w:rsidR="006C6118">
        <w:t>-</w:t>
      </w:r>
      <w:r w:rsidR="00B50BEE">
        <w:t>Congenitale aandoening (bv A</w:t>
      </w:r>
      <w:r w:rsidR="006C6118">
        <w:t>ortastenose</w:t>
      </w:r>
      <w:r w:rsidR="00B50BEE">
        <w:t>, klepdysplasie)</w:t>
      </w:r>
      <w:r w:rsidR="006C6118">
        <w:tab/>
      </w:r>
    </w:p>
    <w:p w:rsidR="000F7C1B" w:rsidRDefault="000F7C1B" w:rsidP="000F7C1B">
      <w:r>
        <w:t xml:space="preserve">1-7 </w:t>
      </w:r>
      <w:r w:rsidR="00CC3AFD">
        <w:t>jaar</w:t>
      </w:r>
      <w:r w:rsidR="0089339F">
        <w:tab/>
      </w:r>
      <w:r>
        <w:t>-</w:t>
      </w:r>
      <w:r w:rsidR="0089339F">
        <w:t>C</w:t>
      </w:r>
      <w:r>
        <w:t>ardiomyopathie, wrslk hypertrofisch</w:t>
      </w:r>
    </w:p>
    <w:p w:rsidR="000F7C1B" w:rsidRDefault="0089339F" w:rsidP="000F7C1B">
      <w:r>
        <w:tab/>
      </w:r>
      <w:r w:rsidR="000F7C1B">
        <w:tab/>
        <w:t>-</w:t>
      </w:r>
      <w:r>
        <w:t>A</w:t>
      </w:r>
      <w:r w:rsidR="000F7C1B">
        <w:t>nemie</w:t>
      </w:r>
    </w:p>
    <w:p w:rsidR="008A6D68" w:rsidRDefault="0089339F" w:rsidP="000F7C1B">
      <w:r>
        <w:tab/>
      </w:r>
      <w:r w:rsidR="008A6D68">
        <w:tab/>
        <w:t>-</w:t>
      </w:r>
      <w:r>
        <w:t>K</w:t>
      </w:r>
      <w:r w:rsidR="008A6D68">
        <w:t>oorts</w:t>
      </w:r>
    </w:p>
    <w:p w:rsidR="0081627D" w:rsidRDefault="0081627D" w:rsidP="000F7C1B">
      <w:r>
        <w:tab/>
      </w:r>
      <w:r w:rsidR="0089339F">
        <w:tab/>
      </w:r>
      <w:r>
        <w:t>-</w:t>
      </w:r>
      <w:r w:rsidR="0089339F">
        <w:t>H</w:t>
      </w:r>
      <w:r>
        <w:t>artworm</w:t>
      </w:r>
    </w:p>
    <w:p w:rsidR="000F7C1B" w:rsidRDefault="000F7C1B" w:rsidP="000F7C1B">
      <w:r>
        <w:t>7-14</w:t>
      </w:r>
      <w:r w:rsidR="0089339F">
        <w:t xml:space="preserve"> jaar</w:t>
      </w:r>
      <w:r>
        <w:tab/>
        <w:t>-</w:t>
      </w:r>
      <w:r w:rsidR="0089339F">
        <w:t>H</w:t>
      </w:r>
      <w:r>
        <w:t>yperthyreoidie</w:t>
      </w:r>
    </w:p>
    <w:p w:rsidR="000F7C1B" w:rsidRDefault="0089339F" w:rsidP="000F7C1B">
      <w:r>
        <w:tab/>
      </w:r>
      <w:r>
        <w:tab/>
      </w:r>
      <w:r w:rsidR="000F7C1B">
        <w:t>-</w:t>
      </w:r>
      <w:r>
        <w:t>H</w:t>
      </w:r>
      <w:r w:rsidR="000F7C1B">
        <w:t>ypertensie</w:t>
      </w:r>
    </w:p>
    <w:p w:rsidR="0089339F" w:rsidRDefault="0089339F" w:rsidP="0089339F">
      <w:r>
        <w:tab/>
      </w:r>
      <w:r>
        <w:tab/>
        <w:t>-Koorts</w:t>
      </w:r>
    </w:p>
    <w:p w:rsidR="0089339F" w:rsidRDefault="0089339F" w:rsidP="0089339F">
      <w:r>
        <w:tab/>
      </w:r>
      <w:r>
        <w:tab/>
        <w:t>-Anemie</w:t>
      </w:r>
      <w:r w:rsidR="008A6D68">
        <w:tab/>
      </w:r>
    </w:p>
    <w:p w:rsidR="000F7C1B" w:rsidRDefault="0089339F" w:rsidP="000F7C1B">
      <w:r>
        <w:tab/>
      </w:r>
      <w:r>
        <w:tab/>
      </w:r>
      <w:r w:rsidR="000F7C1B">
        <w:t>-</w:t>
      </w:r>
      <w:r>
        <w:t>C</w:t>
      </w:r>
      <w:r w:rsidR="000F7C1B">
        <w:t>ardiomyopathie</w:t>
      </w:r>
    </w:p>
    <w:p w:rsidR="0081627D" w:rsidRDefault="008A6D68" w:rsidP="000F7C1B">
      <w:r>
        <w:tab/>
      </w:r>
      <w:r w:rsidR="0089339F">
        <w:tab/>
      </w:r>
      <w:r w:rsidR="0081627D">
        <w:t>-</w:t>
      </w:r>
      <w:r w:rsidR="0089339F">
        <w:t>H</w:t>
      </w:r>
      <w:r w:rsidR="0081627D">
        <w:t>artworm</w:t>
      </w:r>
    </w:p>
    <w:p w:rsidR="000F7C1B" w:rsidRDefault="000F7C1B" w:rsidP="000F7C1B">
      <w:r>
        <w:t>14-20</w:t>
      </w:r>
      <w:r w:rsidR="0089339F">
        <w:t xml:space="preserve"> jaar</w:t>
      </w:r>
      <w:r>
        <w:tab/>
        <w:t>-</w:t>
      </w:r>
      <w:r w:rsidR="0089339F">
        <w:t>H</w:t>
      </w:r>
      <w:r>
        <w:t>ypertensie</w:t>
      </w:r>
    </w:p>
    <w:p w:rsidR="000F7C1B" w:rsidRDefault="0089339F" w:rsidP="000F7C1B">
      <w:r>
        <w:tab/>
      </w:r>
      <w:r w:rsidR="000F7C1B">
        <w:tab/>
        <w:t>-</w:t>
      </w:r>
      <w:r>
        <w:t>H</w:t>
      </w:r>
      <w:r w:rsidR="000F7C1B">
        <w:t xml:space="preserve">yperthyreodie  </w:t>
      </w:r>
    </w:p>
    <w:p w:rsidR="008B0CF2" w:rsidRDefault="008A6D68" w:rsidP="008B0CF2">
      <w:pPr>
        <w:outlineLvl w:val="0"/>
        <w:rPr>
          <w:rFonts w:ascii="Swiss721BT-Light" w:hAnsi="Swiss721BT-Light" w:cs="Swiss721BT-Light"/>
          <w:color w:val="000000"/>
          <w:sz w:val="18"/>
          <w:szCs w:val="18"/>
        </w:rPr>
      </w:pPr>
      <w:r>
        <w:rPr>
          <w:rFonts w:ascii="Swiss721BT-Light" w:hAnsi="Swiss721BT-Light" w:cs="Swiss721BT-Light"/>
          <w:color w:val="000000"/>
          <w:sz w:val="18"/>
          <w:szCs w:val="18"/>
        </w:rPr>
        <w:tab/>
      </w:r>
      <w:r w:rsidR="0089339F">
        <w:rPr>
          <w:rFonts w:ascii="Swiss721BT-Light" w:hAnsi="Swiss721BT-Light" w:cs="Swiss721BT-Light"/>
          <w:color w:val="000000"/>
          <w:sz w:val="18"/>
          <w:szCs w:val="18"/>
        </w:rPr>
        <w:tab/>
      </w:r>
      <w:r>
        <w:t>-</w:t>
      </w:r>
      <w:r w:rsidR="0089339F">
        <w:t>K</w:t>
      </w:r>
      <w:r>
        <w:t>lepfibrose</w:t>
      </w:r>
      <w:r>
        <w:rPr>
          <w:rFonts w:ascii="Swiss721BT-Light" w:hAnsi="Swiss721BT-Light" w:cs="Swiss721BT-Light"/>
          <w:color w:val="000000"/>
          <w:sz w:val="18"/>
          <w:szCs w:val="18"/>
        </w:rPr>
        <w:tab/>
      </w:r>
    </w:p>
    <w:p w:rsidR="008A6D68" w:rsidRDefault="008A6D68" w:rsidP="008B0CF2">
      <w:pPr>
        <w:outlineLvl w:val="0"/>
        <w:rPr>
          <w:color w:val="000000"/>
        </w:rPr>
      </w:pPr>
      <w:r>
        <w:rPr>
          <w:rFonts w:ascii="Swiss721BT-Light" w:hAnsi="Swiss721BT-Light" w:cs="Swiss721BT-Light"/>
          <w:color w:val="000000"/>
          <w:sz w:val="18"/>
          <w:szCs w:val="18"/>
        </w:rPr>
        <w:tab/>
      </w:r>
      <w:r w:rsidR="0089339F">
        <w:rPr>
          <w:rFonts w:ascii="Swiss721BT-Light" w:hAnsi="Swiss721BT-Light" w:cs="Swiss721BT-Light"/>
          <w:color w:val="000000"/>
          <w:sz w:val="18"/>
          <w:szCs w:val="18"/>
        </w:rPr>
        <w:tab/>
      </w:r>
      <w:r w:rsidRPr="008A6D68">
        <w:rPr>
          <w:color w:val="000000"/>
        </w:rPr>
        <w:t>-</w:t>
      </w:r>
      <w:r w:rsidR="0089339F">
        <w:rPr>
          <w:color w:val="000000"/>
        </w:rPr>
        <w:t>K</w:t>
      </w:r>
      <w:r w:rsidRPr="008A6D68">
        <w:rPr>
          <w:color w:val="000000"/>
        </w:rPr>
        <w:t>oorts</w:t>
      </w:r>
    </w:p>
    <w:p w:rsidR="008A6D68" w:rsidRPr="008A6D68" w:rsidRDefault="008A6D68" w:rsidP="008B0CF2">
      <w:pPr>
        <w:outlineLvl w:val="0"/>
        <w:rPr>
          <w:color w:val="000000"/>
        </w:rPr>
      </w:pPr>
      <w:r>
        <w:rPr>
          <w:color w:val="000000"/>
        </w:rPr>
        <w:tab/>
      </w:r>
      <w:r w:rsidR="0089339F">
        <w:rPr>
          <w:color w:val="000000"/>
        </w:rPr>
        <w:tab/>
      </w:r>
      <w:r>
        <w:rPr>
          <w:color w:val="000000"/>
        </w:rPr>
        <w:t>-</w:t>
      </w:r>
      <w:r w:rsidR="0089339F">
        <w:rPr>
          <w:color w:val="000000"/>
        </w:rPr>
        <w:t>A</w:t>
      </w:r>
      <w:r>
        <w:rPr>
          <w:color w:val="000000"/>
        </w:rPr>
        <w:t>nemie</w:t>
      </w:r>
    </w:p>
    <w:p w:rsidR="00E96C75" w:rsidRDefault="008A6D68" w:rsidP="00A45EB2">
      <w:pPr>
        <w:outlineLvl w:val="0"/>
      </w:pPr>
      <w:r>
        <w:rPr>
          <w:color w:val="000000"/>
          <w:sz w:val="18"/>
          <w:szCs w:val="18"/>
        </w:rPr>
        <w:tab/>
      </w:r>
    </w:p>
    <w:p w:rsidR="008B7287" w:rsidRDefault="00E96C75" w:rsidP="00BC1F25">
      <w:r>
        <w:t>WAT IS SAM?</w:t>
      </w:r>
    </w:p>
    <w:p w:rsidR="005F733A" w:rsidRDefault="00E70392" w:rsidP="00BC1F25">
      <w:r>
        <w:t>SAM</w:t>
      </w:r>
      <w:r w:rsidR="002108EF">
        <w:t xml:space="preserve"> </w:t>
      </w:r>
      <w:r>
        <w:t>=</w:t>
      </w:r>
      <w:r w:rsidR="002108EF">
        <w:t xml:space="preserve"> </w:t>
      </w:r>
      <w:r>
        <w:t xml:space="preserve">systolic anterior motion. </w:t>
      </w:r>
    </w:p>
    <w:p w:rsidR="002108EF" w:rsidRPr="0013618F" w:rsidRDefault="005F733A" w:rsidP="00BC1F25">
      <w:pPr>
        <w:rPr>
          <w:color w:val="548DD4" w:themeColor="text2" w:themeTint="99"/>
        </w:rPr>
      </w:pPr>
      <w:r>
        <w:t>SAM</w:t>
      </w:r>
      <w:r w:rsidR="0013618F" w:rsidRPr="0001425D">
        <w:t xml:space="preserve"> zorgt voor een DLVOTO =</w:t>
      </w:r>
      <w:r w:rsidR="0013618F">
        <w:rPr>
          <w:color w:val="548DD4" w:themeColor="text2" w:themeTint="99"/>
        </w:rPr>
        <w:t xml:space="preserve"> </w:t>
      </w:r>
      <w:r w:rsidR="00F27018">
        <w:t>dynamische linker ventrikel outflow tract obstructie, dit kan worden veroorzaakt door SAM beweging van de mitraalklep</w:t>
      </w:r>
    </w:p>
    <w:p w:rsidR="00ED7D56" w:rsidRDefault="00E70392" w:rsidP="00BC1F25">
      <w:r>
        <w:t xml:space="preserve">Tijdens systole wordt de mitralisklep richting het interventriculaire septum getrokken. Hierdoor ontstaat een mitralisklepinsufficientie en een dynamische subvalvulaire aortastenose. </w:t>
      </w:r>
      <w:r w:rsidR="005F733A">
        <w:t>De oorzaak kan aangeboren (</w:t>
      </w:r>
      <w:r w:rsidR="00E96C75">
        <w:t>mitralisklepdysplasie</w:t>
      </w:r>
      <w:r w:rsidR="005F733A">
        <w:t>)</w:t>
      </w:r>
      <w:r w:rsidR="00E96C75">
        <w:t xml:space="preserve"> of verkregen zijn door </w:t>
      </w:r>
      <w:r>
        <w:t xml:space="preserve">primaire of secundaire </w:t>
      </w:r>
      <w:r w:rsidR="00E96C75">
        <w:t>hypertrofi</w:t>
      </w:r>
      <w:r>
        <w:t>sche cardiomyopathie</w:t>
      </w:r>
      <w:r w:rsidR="00E96C75">
        <w:t xml:space="preserve">. </w:t>
      </w:r>
      <w:r>
        <w:t xml:space="preserve">Wanneer HCM samengaat met SAM noemen we de ziekte hypertrofische obstructieve cardiomyopathie. </w:t>
      </w:r>
      <w:r w:rsidR="00E96C75">
        <w:t xml:space="preserve">Deze hypertrofie kan verdwijnen met medicatie als SAM door mitralisklepdysplasie wordt veroorzaakt. Als SAM secundair aan HCM ontstaat, dan kan medicatie alleen de ernst van de ventrikelhypertrofie verminderen. Therapie is Atenolol </w:t>
      </w:r>
      <w:r w:rsidR="009433C7">
        <w:t>1-2 dd 6,25 mg atenolol (= ¼ tab a 25 mg)</w:t>
      </w:r>
      <w:r>
        <w:t xml:space="preserve">. </w:t>
      </w:r>
    </w:p>
    <w:p w:rsidR="002E3DB7" w:rsidRDefault="002E3DB7" w:rsidP="00BC1F25"/>
    <w:p w:rsidR="00CE72B1" w:rsidRDefault="00CE72B1" w:rsidP="00BC1F25"/>
    <w:p w:rsidR="002E3DB7" w:rsidRDefault="00CE72B1" w:rsidP="00BC1F25">
      <w:r>
        <w:rPr>
          <w:noProof/>
        </w:rPr>
        <w:drawing>
          <wp:inline distT="0" distB="0" distL="0" distR="0">
            <wp:extent cx="6134100" cy="93278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37154" cy="933253"/>
                    </a:xfrm>
                    <a:prstGeom prst="rect">
                      <a:avLst/>
                    </a:prstGeom>
                    <a:noFill/>
                    <a:ln>
                      <a:noFill/>
                    </a:ln>
                  </pic:spPr>
                </pic:pic>
              </a:graphicData>
            </a:graphic>
          </wp:inline>
        </w:drawing>
      </w:r>
    </w:p>
    <w:p w:rsidR="002E3DB7" w:rsidRDefault="002E3DB7" w:rsidP="00BC1F25"/>
    <w:p w:rsidR="002E3DB7" w:rsidRPr="005C69A8" w:rsidRDefault="00CE72B1" w:rsidP="00BC1F25">
      <w:pPr>
        <w:rPr>
          <w:i/>
          <w:sz w:val="20"/>
          <w:szCs w:val="20"/>
          <w:lang w:val="en-US"/>
        </w:rPr>
      </w:pPr>
      <w:r w:rsidRPr="005C69A8">
        <w:rPr>
          <w:i/>
          <w:sz w:val="20"/>
          <w:szCs w:val="20"/>
          <w:lang w:val="en-US"/>
        </w:rPr>
        <w:t>Afbeelding 1: SAM</w:t>
      </w:r>
    </w:p>
    <w:p w:rsidR="002E3DB7" w:rsidRPr="005C69A8" w:rsidRDefault="002E3DB7" w:rsidP="00BC1F25">
      <w:pPr>
        <w:rPr>
          <w:lang w:val="en-US"/>
        </w:rPr>
      </w:pPr>
    </w:p>
    <w:p w:rsidR="002E3DB7" w:rsidRPr="005C69A8" w:rsidRDefault="002E3DB7" w:rsidP="00BC1F25">
      <w:pPr>
        <w:rPr>
          <w:lang w:val="en-US"/>
        </w:rPr>
      </w:pPr>
    </w:p>
    <w:p w:rsidR="002108EF" w:rsidRPr="005C69A8" w:rsidRDefault="002108EF" w:rsidP="00BC1F25">
      <w:pPr>
        <w:rPr>
          <w:lang w:val="en-US"/>
        </w:rPr>
      </w:pPr>
    </w:p>
    <w:p w:rsidR="00CE72B1" w:rsidRPr="005C69A8" w:rsidRDefault="00CE72B1" w:rsidP="00BC1F25">
      <w:pPr>
        <w:rPr>
          <w:lang w:val="en-US"/>
        </w:rPr>
      </w:pPr>
    </w:p>
    <w:p w:rsidR="002108EF" w:rsidRPr="005C69A8" w:rsidRDefault="008B7287" w:rsidP="00BC1F25">
      <w:pPr>
        <w:rPr>
          <w:lang w:val="en-US"/>
        </w:rPr>
      </w:pPr>
      <w:r w:rsidRPr="005C69A8">
        <w:rPr>
          <w:lang w:val="en-US"/>
        </w:rPr>
        <w:lastRenderedPageBreak/>
        <w:t>LITERATUURLIJST</w:t>
      </w:r>
      <w:r w:rsidR="002108EF" w:rsidRPr="005C69A8">
        <w:rPr>
          <w:lang w:val="en-US"/>
        </w:rPr>
        <w:t>:</w:t>
      </w:r>
    </w:p>
    <w:p w:rsidR="00BC1F25" w:rsidRPr="0013618F" w:rsidRDefault="00447D79" w:rsidP="00BC1F25">
      <w:pPr>
        <w:rPr>
          <w:lang w:val="en-US"/>
        </w:rPr>
      </w:pPr>
      <w:r w:rsidRPr="00447D79">
        <w:rPr>
          <w:lang w:val="en-US"/>
        </w:rPr>
        <w:t>- Guidelines for the diagnosis and treatment of canine chronic valvular heart disease, ACVIM Consensus statement, J vet intern med 2009</w:t>
      </w:r>
    </w:p>
    <w:p w:rsidR="00E32342" w:rsidRPr="002108EF" w:rsidRDefault="00E32342" w:rsidP="00E32342">
      <w:pPr>
        <w:outlineLvl w:val="0"/>
      </w:pPr>
      <w:r w:rsidRPr="002108EF">
        <w:t>-</w:t>
      </w:r>
      <w:r w:rsidR="00836FFB">
        <w:t xml:space="preserve"> Hartklepaandoeningen bij de hond, Adrian Boswood, Veterinary F</w:t>
      </w:r>
      <w:r w:rsidRPr="002108EF">
        <w:t>ocus vol 18 no 3</w:t>
      </w:r>
    </w:p>
    <w:p w:rsidR="00540399" w:rsidRPr="0013618F" w:rsidRDefault="00447D79" w:rsidP="00E32342">
      <w:pPr>
        <w:outlineLvl w:val="0"/>
        <w:rPr>
          <w:lang w:val="en-US"/>
        </w:rPr>
      </w:pPr>
      <w:r w:rsidRPr="00447D79">
        <w:rPr>
          <w:lang w:val="en-US"/>
        </w:rPr>
        <w:t>- State of the heart 2011, spreker V Szatmari, Marjolein den Toom, Rebecca Stepien</w:t>
      </w:r>
    </w:p>
    <w:p w:rsidR="00540399" w:rsidRPr="002108EF" w:rsidRDefault="00540399" w:rsidP="00E32342">
      <w:pPr>
        <w:outlineLvl w:val="0"/>
      </w:pPr>
      <w:r w:rsidRPr="002108EF">
        <w:t>-</w:t>
      </w:r>
      <w:r w:rsidR="00836FFB">
        <w:t xml:space="preserve"> </w:t>
      </w:r>
      <w:r w:rsidRPr="002108EF">
        <w:t>UKG avond 26-02-2012, spreekster M den Toom</w:t>
      </w:r>
    </w:p>
    <w:p w:rsidR="00540399" w:rsidRPr="002108EF" w:rsidRDefault="00540399" w:rsidP="00E32342">
      <w:pPr>
        <w:outlineLvl w:val="0"/>
      </w:pPr>
      <w:r w:rsidRPr="002108EF">
        <w:t>-</w:t>
      </w:r>
      <w:r w:rsidR="00836FFB">
        <w:t xml:space="preserve"> U</w:t>
      </w:r>
      <w:r w:rsidRPr="002108EF">
        <w:t>iteenzetting van de ACCVIM consensus statement 10 maart 2010 door V Szatmari</w:t>
      </w:r>
    </w:p>
    <w:p w:rsidR="00836FFB" w:rsidRDefault="00E32342">
      <w:pPr>
        <w:rPr>
          <w:color w:val="000000"/>
        </w:rPr>
      </w:pPr>
      <w:r w:rsidRPr="002108EF">
        <w:rPr>
          <w:bCs/>
          <w:color w:val="000000"/>
        </w:rPr>
        <w:t>-</w:t>
      </w:r>
      <w:r w:rsidR="00836FFB">
        <w:rPr>
          <w:bCs/>
          <w:color w:val="000000"/>
        </w:rPr>
        <w:t xml:space="preserve"> Erfelijke hartaandoeningen bij de hond</w:t>
      </w:r>
      <w:r w:rsidRPr="002108EF">
        <w:rPr>
          <w:bCs/>
          <w:color w:val="000000"/>
        </w:rPr>
        <w:t>, die</w:t>
      </w:r>
      <w:r w:rsidR="00BC1F25" w:rsidRPr="002108EF">
        <w:rPr>
          <w:color w:val="000000"/>
        </w:rPr>
        <w:t xml:space="preserve">renarts Valérie Bavegems – Vakgroep </w:t>
      </w:r>
      <w:r w:rsidR="00836FFB">
        <w:rPr>
          <w:color w:val="000000"/>
        </w:rPr>
        <w:t xml:space="preserve"> </w:t>
      </w:r>
    </w:p>
    <w:p w:rsidR="00836FFB" w:rsidRDefault="00836FFB">
      <w:pPr>
        <w:rPr>
          <w:color w:val="000000"/>
        </w:rPr>
      </w:pPr>
      <w:r>
        <w:rPr>
          <w:color w:val="000000"/>
        </w:rPr>
        <w:t xml:space="preserve">  </w:t>
      </w:r>
      <w:r w:rsidR="00BC1F25" w:rsidRPr="002108EF">
        <w:rPr>
          <w:color w:val="000000"/>
        </w:rPr>
        <w:t xml:space="preserve">Geneeskunde en Klinische Biologie van de Kleine Huisdieren – Faculteit Diergeneeskunde – </w:t>
      </w:r>
      <w:r>
        <w:rPr>
          <w:color w:val="000000"/>
        </w:rPr>
        <w:t xml:space="preserve"> </w:t>
      </w:r>
    </w:p>
    <w:p w:rsidR="00141F3D" w:rsidRPr="002108EF" w:rsidRDefault="00836FFB">
      <w:pPr>
        <w:rPr>
          <w:color w:val="000000"/>
        </w:rPr>
      </w:pPr>
      <w:r>
        <w:rPr>
          <w:color w:val="000000"/>
        </w:rPr>
        <w:t xml:space="preserve">  </w:t>
      </w:r>
      <w:r w:rsidR="00BC1F25" w:rsidRPr="002108EF">
        <w:rPr>
          <w:color w:val="000000"/>
        </w:rPr>
        <w:t xml:space="preserve">Universiteit Gent – Merelbeke - België. </w:t>
      </w:r>
    </w:p>
    <w:p w:rsidR="00E32342" w:rsidRPr="002108EF" w:rsidRDefault="00E32342" w:rsidP="00E32342">
      <w:pPr>
        <w:outlineLvl w:val="0"/>
      </w:pPr>
      <w:r w:rsidRPr="002108EF">
        <w:rPr>
          <w:color w:val="000000"/>
        </w:rPr>
        <w:t>-</w:t>
      </w:r>
      <w:r w:rsidRPr="002108EF">
        <w:t xml:space="preserve"> </w:t>
      </w:r>
      <w:r w:rsidR="00836FFB">
        <w:t>De hoestende hond</w:t>
      </w:r>
      <w:r w:rsidRPr="002108EF">
        <w:t>, Robert L.Hamlin,waltham focus jaargang 12 nr 3</w:t>
      </w:r>
    </w:p>
    <w:p w:rsidR="00E32342" w:rsidRPr="002108EF" w:rsidRDefault="00E32342" w:rsidP="00E32342">
      <w:pPr>
        <w:outlineLvl w:val="0"/>
      </w:pPr>
      <w:r w:rsidRPr="002108EF">
        <w:t>- Inotropica bij het manag</w:t>
      </w:r>
      <w:r w:rsidR="00836FFB">
        <w:t>ement van congestief hartfalen,Nicole v Israel,Dier en Arts 2009/3</w:t>
      </w:r>
    </w:p>
    <w:p w:rsidR="00E32342" w:rsidRPr="002108EF" w:rsidRDefault="00E32342">
      <w:r w:rsidRPr="002108EF">
        <w:t>-</w:t>
      </w:r>
      <w:r w:rsidR="00836FFB">
        <w:t xml:space="preserve"> D</w:t>
      </w:r>
      <w:r w:rsidRPr="002108EF">
        <w:t>e behandeling van hartfalen, Nicole van Israel, Dier en Arts</w:t>
      </w:r>
      <w:r w:rsidR="00836FFB">
        <w:t>,</w:t>
      </w:r>
      <w:r w:rsidRPr="002108EF">
        <w:t xml:space="preserve"> maart/mei 2005</w:t>
      </w:r>
    </w:p>
    <w:p w:rsidR="00E32342" w:rsidRPr="002108EF" w:rsidRDefault="00E32342">
      <w:r w:rsidRPr="002108EF">
        <w:t>-</w:t>
      </w:r>
      <w:r w:rsidR="00836FFB">
        <w:t xml:space="preserve"> D</w:t>
      </w:r>
      <w:r w:rsidRPr="002108EF">
        <w:t>e behandeling van congestief hartfalen, Nicole van Israel, Dier en Arts maart/mei 2005</w:t>
      </w:r>
    </w:p>
    <w:p w:rsidR="00E32342" w:rsidRPr="002108EF" w:rsidRDefault="00E32342">
      <w:r w:rsidRPr="002108EF">
        <w:t>-</w:t>
      </w:r>
      <w:r w:rsidR="00836FFB">
        <w:t xml:space="preserve"> W</w:t>
      </w:r>
      <w:r w:rsidRPr="002108EF">
        <w:t>anneer geef ik wat? Viktor Szatmari, In Praktijk februari 2010</w:t>
      </w:r>
    </w:p>
    <w:p w:rsidR="009A199A" w:rsidRPr="002108EF" w:rsidRDefault="009A199A">
      <w:r w:rsidRPr="002108EF">
        <w:t>-</w:t>
      </w:r>
      <w:r w:rsidR="00836FFB">
        <w:t xml:space="preserve"> </w:t>
      </w:r>
      <w:r w:rsidRPr="002108EF">
        <w:t>ESAVS 2009, spreekster Tidholm</w:t>
      </w:r>
    </w:p>
    <w:p w:rsidR="009A199A" w:rsidRPr="002108EF" w:rsidRDefault="009A199A">
      <w:r w:rsidRPr="002108EF">
        <w:t>-</w:t>
      </w:r>
      <w:r w:rsidR="00836FFB">
        <w:t xml:space="preserve"> </w:t>
      </w:r>
      <w:r w:rsidRPr="002108EF">
        <w:t>Hartafwijkingen diagnostiek dagen 11-09-2011, Mark Dirven</w:t>
      </w:r>
    </w:p>
    <w:p w:rsidR="00540399" w:rsidRPr="0013618F" w:rsidRDefault="00447D79" w:rsidP="00540399">
      <w:pPr>
        <w:rPr>
          <w:lang w:val="en-US"/>
        </w:rPr>
      </w:pPr>
      <w:r w:rsidRPr="00447D79">
        <w:rPr>
          <w:lang w:val="en-US"/>
        </w:rPr>
        <w:t>- Zomercongres 2011 Niek Beijerink</w:t>
      </w:r>
    </w:p>
    <w:p w:rsidR="00836FFB" w:rsidRPr="0013618F" w:rsidRDefault="00447D79" w:rsidP="00540399">
      <w:pPr>
        <w:rPr>
          <w:b/>
          <w:lang w:val="en-US"/>
        </w:rPr>
      </w:pPr>
      <w:r w:rsidRPr="00447D79">
        <w:rPr>
          <w:lang w:val="en-US"/>
        </w:rPr>
        <w:t xml:space="preserve">- </w:t>
      </w:r>
      <w:r w:rsidRPr="00447D79">
        <w:rPr>
          <w:rStyle w:val="Zwaar"/>
          <w:b w:val="0"/>
          <w:lang w:val="en-US"/>
        </w:rPr>
        <w:t xml:space="preserve">Treatment of acute decompensated heart failure, </w:t>
      </w:r>
      <w:hyperlink r:id="rId8" w:tgtFrame="_blank" w:history="1">
        <w:r w:rsidRPr="00447D79">
          <w:rPr>
            <w:lang w:val="en-US"/>
          </w:rPr>
          <w:t>Wilson S Colucci, MD</w:t>
        </w:r>
      </w:hyperlink>
      <w:r w:rsidRPr="00447D79">
        <w:rPr>
          <w:lang w:val="en-US"/>
        </w:rPr>
        <w:t xml:space="preserve">, </w:t>
      </w:r>
      <w:hyperlink r:id="rId9" w:tgtFrame="_blank" w:history="1">
        <w:r w:rsidRPr="00447D79">
          <w:rPr>
            <w:rStyle w:val="Zwaar"/>
            <w:b w:val="0"/>
            <w:lang w:val="en-US"/>
          </w:rPr>
          <w:t>Section Editors</w:t>
        </w:r>
      </w:hyperlink>
      <w:r w:rsidRPr="00447D79">
        <w:rPr>
          <w:b/>
          <w:lang w:val="en-US"/>
        </w:rPr>
        <w:t xml:space="preserve">   </w:t>
      </w:r>
    </w:p>
    <w:p w:rsidR="00836FFB" w:rsidRPr="0013618F" w:rsidRDefault="00447D79" w:rsidP="00540399">
      <w:pPr>
        <w:rPr>
          <w:lang w:val="en-US"/>
        </w:rPr>
      </w:pPr>
      <w:r w:rsidRPr="00447D79">
        <w:rPr>
          <w:b/>
          <w:lang w:val="en-US"/>
        </w:rPr>
        <w:t xml:space="preserve">  </w:t>
      </w:r>
      <w:hyperlink r:id="rId10" w:tgtFrame="_blank" w:history="1">
        <w:r w:rsidRPr="00447D79">
          <w:rPr>
            <w:lang w:val="en-US"/>
          </w:rPr>
          <w:t>Stephen S Gottlieb, MD</w:t>
        </w:r>
      </w:hyperlink>
      <w:r w:rsidRPr="00447D79">
        <w:rPr>
          <w:lang w:val="en-US"/>
        </w:rPr>
        <w:t xml:space="preserve"> </w:t>
      </w:r>
      <w:hyperlink r:id="rId11" w:tgtFrame="_blank" w:history="1">
        <w:r w:rsidRPr="00447D79">
          <w:rPr>
            <w:lang w:val="en-US"/>
          </w:rPr>
          <w:t>James Hoekstra, MD</w:t>
        </w:r>
      </w:hyperlink>
      <w:r w:rsidRPr="00447D79">
        <w:rPr>
          <w:b/>
          <w:lang w:val="en-US"/>
        </w:rPr>
        <w:t xml:space="preserve">, </w:t>
      </w:r>
      <w:hyperlink r:id="rId12" w:tgtFrame="_blank" w:history="1">
        <w:r w:rsidRPr="00447D79">
          <w:rPr>
            <w:rStyle w:val="Zwaar"/>
            <w:b w:val="0"/>
            <w:lang w:val="en-US"/>
          </w:rPr>
          <w:t>Deputy Editor</w:t>
        </w:r>
      </w:hyperlink>
      <w:r w:rsidRPr="00447D79">
        <w:rPr>
          <w:b/>
          <w:lang w:val="en-US"/>
        </w:rPr>
        <w:t xml:space="preserve"> </w:t>
      </w:r>
      <w:r w:rsidR="00B92810" w:rsidRPr="002108EF">
        <w:fldChar w:fldCharType="begin"/>
      </w:r>
      <w:r w:rsidRPr="00447D79">
        <w:rPr>
          <w:lang w:val="en-US"/>
        </w:rPr>
        <w:instrText xml:space="preserve"> HYPERLINK "http://www.uptodate.com/online/content/author.do?topicKey=hrt_fail/11440" \t "_blank" </w:instrText>
      </w:r>
      <w:r w:rsidR="00B92810" w:rsidRPr="002108EF">
        <w:fldChar w:fldCharType="separate"/>
      </w:r>
      <w:r w:rsidRPr="00447D79">
        <w:rPr>
          <w:lang w:val="en-US"/>
        </w:rPr>
        <w:t xml:space="preserve">Susan B Yeon, MD, JD,   </w:t>
      </w:r>
    </w:p>
    <w:p w:rsidR="00540399" w:rsidRPr="0013618F" w:rsidRDefault="00447D79" w:rsidP="00540399">
      <w:pPr>
        <w:rPr>
          <w:lang w:val="en-US"/>
        </w:rPr>
      </w:pPr>
      <w:r w:rsidRPr="00447D79">
        <w:rPr>
          <w:lang w:val="en-US"/>
        </w:rPr>
        <w:t xml:space="preserve">  FACC</w:t>
      </w:r>
      <w:r w:rsidR="00B92810" w:rsidRPr="002108EF">
        <w:fldChar w:fldCharType="end"/>
      </w:r>
    </w:p>
    <w:p w:rsidR="00540399" w:rsidRPr="0013618F" w:rsidRDefault="00447D79" w:rsidP="00540399">
      <w:pPr>
        <w:rPr>
          <w:lang w:val="en-US"/>
        </w:rPr>
      </w:pPr>
      <w:r w:rsidRPr="00447D79">
        <w:rPr>
          <w:lang w:val="en-US"/>
        </w:rPr>
        <w:t>- Medical treatment of canine heart failure, J.M.Matos, T.M.Glaus</w:t>
      </w:r>
    </w:p>
    <w:p w:rsidR="00540399" w:rsidRPr="0013618F" w:rsidRDefault="00447D79" w:rsidP="00540399">
      <w:pPr>
        <w:rPr>
          <w:lang w:val="en-US"/>
        </w:rPr>
      </w:pPr>
      <w:r w:rsidRPr="00447D79">
        <w:rPr>
          <w:lang w:val="en-US"/>
        </w:rPr>
        <w:t>- State of the heart maart 2009 Victor Szatmari</w:t>
      </w:r>
    </w:p>
    <w:p w:rsidR="0089339F" w:rsidRPr="0013618F" w:rsidRDefault="00447D79" w:rsidP="0089339F">
      <w:pPr>
        <w:rPr>
          <w:lang w:val="en-US"/>
        </w:rPr>
      </w:pPr>
      <w:r w:rsidRPr="00447D79">
        <w:rPr>
          <w:lang w:val="en-US"/>
        </w:rPr>
        <w:t>- State of the heart maart 2012 Rebecca Stepien</w:t>
      </w:r>
    </w:p>
    <w:p w:rsidR="008B7287" w:rsidRPr="0013618F" w:rsidRDefault="00447D79" w:rsidP="00540399">
      <w:pPr>
        <w:rPr>
          <w:lang w:val="en-US"/>
        </w:rPr>
      </w:pPr>
      <w:r w:rsidRPr="00447D79">
        <w:rPr>
          <w:b/>
          <w:lang w:val="en-US"/>
        </w:rPr>
        <w:t>-</w:t>
      </w:r>
      <w:r w:rsidRPr="00447D79">
        <w:rPr>
          <w:rStyle w:val="Zwaar"/>
          <w:b w:val="0"/>
          <w:lang w:val="en-US"/>
        </w:rPr>
        <w:t xml:space="preserve"> Treatment of acute decompensated heart failure, </w:t>
      </w:r>
      <w:hyperlink r:id="rId13" w:tgtFrame="_blank" w:history="1">
        <w:r w:rsidRPr="00447D79">
          <w:rPr>
            <w:rStyle w:val="Zwaar"/>
            <w:b w:val="0"/>
            <w:lang w:val="en-US"/>
          </w:rPr>
          <w:t xml:space="preserve">Author </w:t>
        </w:r>
      </w:hyperlink>
      <w:hyperlink r:id="rId14" w:tgtFrame="_blank" w:history="1">
        <w:r w:rsidRPr="00447D79">
          <w:rPr>
            <w:lang w:val="en-US"/>
          </w:rPr>
          <w:t>Wilson S Colucci, MD</w:t>
        </w:r>
      </w:hyperlink>
    </w:p>
    <w:p w:rsidR="008B7287" w:rsidRPr="0013618F" w:rsidRDefault="00447D79" w:rsidP="008B7287">
      <w:pPr>
        <w:rPr>
          <w:lang w:val="en-US"/>
        </w:rPr>
      </w:pPr>
      <w:r w:rsidRPr="00447D79">
        <w:rPr>
          <w:lang w:val="en-US"/>
        </w:rPr>
        <w:t>-  Cardio-academy (e-learning in cardiologie):A boswood\</w:t>
      </w:r>
    </w:p>
    <w:tbl>
      <w:tblPr>
        <w:tblW w:w="5294" w:type="pct"/>
        <w:tblCellSpacing w:w="0" w:type="dxa"/>
        <w:tblCellMar>
          <w:top w:w="30" w:type="dxa"/>
          <w:left w:w="30" w:type="dxa"/>
          <w:bottom w:w="30" w:type="dxa"/>
          <w:right w:w="30" w:type="dxa"/>
        </w:tblCellMar>
        <w:tblLook w:val="0000"/>
      </w:tblPr>
      <w:tblGrid>
        <w:gridCol w:w="3015"/>
        <w:gridCol w:w="6654"/>
      </w:tblGrid>
      <w:tr w:rsidR="00540399" w:rsidRPr="005C69A8" w:rsidTr="00836FFB">
        <w:trPr>
          <w:tblCellSpacing w:w="0" w:type="dxa"/>
        </w:trPr>
        <w:tc>
          <w:tcPr>
            <w:tcW w:w="5000" w:type="pct"/>
            <w:gridSpan w:val="2"/>
            <w:shd w:val="clear" w:color="auto" w:fill="auto"/>
            <w:vAlign w:val="center"/>
          </w:tcPr>
          <w:p w:rsidR="00540399" w:rsidRPr="0013618F" w:rsidRDefault="00447D79" w:rsidP="008427CA">
            <w:pPr>
              <w:rPr>
                <w:lang w:val="en-US"/>
              </w:rPr>
            </w:pPr>
            <w:r w:rsidRPr="00447D79">
              <w:rPr>
                <w:lang w:val="en-US"/>
              </w:rPr>
              <w:t>- Feline focus 2010 - The dyspnoeic cat – Tim Hackett, Radiologie – Kim Gerritsen</w:t>
            </w:r>
          </w:p>
        </w:tc>
      </w:tr>
      <w:tr w:rsidR="00540399" w:rsidRPr="002108EF" w:rsidTr="00836FFB">
        <w:trPr>
          <w:tblCellSpacing w:w="0" w:type="dxa"/>
        </w:trPr>
        <w:tc>
          <w:tcPr>
            <w:tcW w:w="5000" w:type="pct"/>
            <w:gridSpan w:val="2"/>
            <w:shd w:val="clear" w:color="auto" w:fill="auto"/>
            <w:vAlign w:val="center"/>
          </w:tcPr>
          <w:p w:rsidR="00836FFB" w:rsidRDefault="0089339F" w:rsidP="008427CA">
            <w:r w:rsidRPr="002108EF">
              <w:t>-</w:t>
            </w:r>
            <w:r w:rsidR="00836FFB">
              <w:t xml:space="preserve"> </w:t>
            </w:r>
            <w:r w:rsidRPr="002108EF">
              <w:t xml:space="preserve">Mitraalklepdysplasie als oorzaak voor een reversibele hypertrofie en dynamische </w:t>
            </w:r>
            <w:r w:rsidR="00836FFB">
              <w:t xml:space="preserve">  </w:t>
            </w:r>
          </w:p>
          <w:p w:rsidR="00540399" w:rsidRPr="002108EF" w:rsidRDefault="00836FFB" w:rsidP="008427CA">
            <w:r>
              <w:t xml:space="preserve">  </w:t>
            </w:r>
            <w:r w:rsidR="0089339F" w:rsidRPr="002108EF">
              <w:t>uitstroombaanobstructie van de linker ventrikel bij een kat, N.W.Kuijpers en V.Szatmari</w:t>
            </w:r>
          </w:p>
        </w:tc>
      </w:tr>
      <w:tr w:rsidR="00540399" w:rsidRPr="002108EF" w:rsidTr="00836FFB">
        <w:trPr>
          <w:gridAfter w:val="1"/>
          <w:wAfter w:w="3441" w:type="pct"/>
          <w:tblCellSpacing w:w="0" w:type="dxa"/>
        </w:trPr>
        <w:tc>
          <w:tcPr>
            <w:tcW w:w="1559" w:type="pct"/>
            <w:shd w:val="clear" w:color="auto" w:fill="auto"/>
          </w:tcPr>
          <w:p w:rsidR="00540399" w:rsidRPr="002108EF" w:rsidRDefault="00540399" w:rsidP="00836FFB">
            <w:pPr>
              <w:jc w:val="center"/>
            </w:pPr>
          </w:p>
        </w:tc>
      </w:tr>
    </w:tbl>
    <w:p w:rsidR="002108EF" w:rsidRPr="002108EF" w:rsidRDefault="002E3DB7" w:rsidP="008B7287">
      <w:r w:rsidRPr="002108EF">
        <w:t>-</w:t>
      </w:r>
      <w:r w:rsidR="00836FFB">
        <w:t xml:space="preserve"> </w:t>
      </w:r>
      <w:r w:rsidR="0089339F" w:rsidRPr="002108EF">
        <w:t>Linkerventrikelhypertrofie bij de kat, Najaarsdag 2011, V.Szatmari</w:t>
      </w:r>
    </w:p>
    <w:p w:rsidR="002108EF" w:rsidRPr="002108EF" w:rsidRDefault="002108EF" w:rsidP="002108EF"/>
    <w:p w:rsidR="002108EF" w:rsidRDefault="002108EF" w:rsidP="002108EF"/>
    <w:p w:rsidR="002108EF" w:rsidRDefault="002108EF" w:rsidP="002108EF"/>
    <w:p w:rsidR="00540399" w:rsidRPr="002108EF" w:rsidRDefault="002108EF" w:rsidP="002108EF">
      <w:pPr>
        <w:tabs>
          <w:tab w:val="left" w:pos="3570"/>
        </w:tabs>
      </w:pPr>
      <w:r>
        <w:tab/>
      </w:r>
    </w:p>
    <w:sectPr w:rsidR="00540399" w:rsidRPr="002108EF" w:rsidSect="00CE72CD">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029" w:rsidRDefault="00910029" w:rsidP="00A02C86">
      <w:r>
        <w:separator/>
      </w:r>
    </w:p>
  </w:endnote>
  <w:endnote w:type="continuationSeparator" w:id="0">
    <w:p w:rsidR="00910029" w:rsidRDefault="00910029" w:rsidP="00A02C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wiss721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F6F" w:rsidRDefault="00585F6F" w:rsidP="00A02C86">
    <w:pPr>
      <w:pStyle w:val="Voettekst"/>
    </w:pPr>
    <w:r>
      <w:t>M.Klarenbeek</w:t>
    </w:r>
    <w:r>
      <w:tab/>
      <w:t xml:space="preserve">Pagina </w:t>
    </w:r>
    <w:r w:rsidR="00B92810">
      <w:rPr>
        <w:b/>
      </w:rPr>
      <w:fldChar w:fldCharType="begin"/>
    </w:r>
    <w:r>
      <w:rPr>
        <w:b/>
      </w:rPr>
      <w:instrText>PAGE  \* Arabic  \* MERGEFORMAT</w:instrText>
    </w:r>
    <w:r w:rsidR="00B92810">
      <w:rPr>
        <w:b/>
      </w:rPr>
      <w:fldChar w:fldCharType="separate"/>
    </w:r>
    <w:r w:rsidR="007C193A">
      <w:rPr>
        <w:b/>
        <w:noProof/>
      </w:rPr>
      <w:t>5</w:t>
    </w:r>
    <w:r w:rsidR="00B92810">
      <w:rPr>
        <w:b/>
      </w:rPr>
      <w:fldChar w:fldCharType="end"/>
    </w:r>
    <w:r>
      <w:t xml:space="preserve"> van </w:t>
    </w:r>
    <w:fldSimple w:instr="NUMPAGES  \* Arabic  \* MERGEFORMAT">
      <w:r w:rsidR="007C193A" w:rsidRPr="007C193A">
        <w:rPr>
          <w:b/>
          <w:noProof/>
        </w:rPr>
        <w:t>7</w:t>
      </w:r>
    </w:fldSimple>
    <w:r>
      <w:tab/>
      <w:t>april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029" w:rsidRDefault="00910029" w:rsidP="00A02C86">
      <w:r>
        <w:separator/>
      </w:r>
    </w:p>
  </w:footnote>
  <w:footnote w:type="continuationSeparator" w:id="0">
    <w:p w:rsidR="00910029" w:rsidRDefault="00910029" w:rsidP="00A02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69585A"/>
    <w:multiLevelType w:val="hybridMultilevel"/>
    <w:tmpl w:val="254A156E"/>
    <w:lvl w:ilvl="0" w:tplc="73560CE6">
      <w:numFmt w:val="bullet"/>
      <w:lvlText w:val="-"/>
      <w:lvlJc w:val="left"/>
      <w:pPr>
        <w:ind w:left="720" w:hanging="360"/>
      </w:pPr>
      <w:rPr>
        <w:rFonts w:ascii="Calibri" w:eastAsia="Times New Roman" w:hAnsi="Calibri"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cumentProtection w:edit="readOnly" w:enforcement="1" w:cryptProviderType="rsaFull" w:cryptAlgorithmClass="hash" w:cryptAlgorithmType="typeAny" w:cryptAlgorithmSid="4" w:cryptSpinCount="50000" w:hash="ssCyoGpkJXJBHNnOY3BixRJeBnE=" w:salt="lYmdtvM6n9MyPTWKM3gvFQ=="/>
  <w:defaultTabStop w:val="708"/>
  <w:hyphenationZone w:val="425"/>
  <w:characterSpacingControl w:val="doNotCompress"/>
  <w:footnotePr>
    <w:footnote w:id="-1"/>
    <w:footnote w:id="0"/>
  </w:footnotePr>
  <w:endnotePr>
    <w:endnote w:id="-1"/>
    <w:endnote w:id="0"/>
  </w:endnotePr>
  <w:compat/>
  <w:rsids>
    <w:rsidRoot w:val="00B635C2"/>
    <w:rsid w:val="0001425D"/>
    <w:rsid w:val="00015F76"/>
    <w:rsid w:val="00041F55"/>
    <w:rsid w:val="000F392F"/>
    <w:rsid w:val="000F71E4"/>
    <w:rsid w:val="000F7C1B"/>
    <w:rsid w:val="00114173"/>
    <w:rsid w:val="001224FC"/>
    <w:rsid w:val="0013618F"/>
    <w:rsid w:val="00141F3D"/>
    <w:rsid w:val="00142B6A"/>
    <w:rsid w:val="0015021D"/>
    <w:rsid w:val="00151A83"/>
    <w:rsid w:val="00163956"/>
    <w:rsid w:val="00170FAF"/>
    <w:rsid w:val="00172908"/>
    <w:rsid w:val="001944F6"/>
    <w:rsid w:val="001B249D"/>
    <w:rsid w:val="001B363F"/>
    <w:rsid w:val="001C73AC"/>
    <w:rsid w:val="002108EF"/>
    <w:rsid w:val="00220DE2"/>
    <w:rsid w:val="00222F78"/>
    <w:rsid w:val="00237AB6"/>
    <w:rsid w:val="002435E3"/>
    <w:rsid w:val="00263C75"/>
    <w:rsid w:val="00264F4B"/>
    <w:rsid w:val="002D032C"/>
    <w:rsid w:val="002E3DB7"/>
    <w:rsid w:val="002E3FCB"/>
    <w:rsid w:val="002F0EF9"/>
    <w:rsid w:val="00300D9D"/>
    <w:rsid w:val="003169BE"/>
    <w:rsid w:val="00343A5A"/>
    <w:rsid w:val="00352992"/>
    <w:rsid w:val="0036495D"/>
    <w:rsid w:val="0036693B"/>
    <w:rsid w:val="00393C4C"/>
    <w:rsid w:val="00395CEF"/>
    <w:rsid w:val="003E4C12"/>
    <w:rsid w:val="004110AD"/>
    <w:rsid w:val="00430AC6"/>
    <w:rsid w:val="00433518"/>
    <w:rsid w:val="00447D79"/>
    <w:rsid w:val="00451960"/>
    <w:rsid w:val="00470D0E"/>
    <w:rsid w:val="00474F94"/>
    <w:rsid w:val="0047680E"/>
    <w:rsid w:val="00480252"/>
    <w:rsid w:val="0049488F"/>
    <w:rsid w:val="004B339B"/>
    <w:rsid w:val="004D5D0C"/>
    <w:rsid w:val="00503AB1"/>
    <w:rsid w:val="00511DEC"/>
    <w:rsid w:val="005177DC"/>
    <w:rsid w:val="005221C0"/>
    <w:rsid w:val="00540399"/>
    <w:rsid w:val="00546908"/>
    <w:rsid w:val="00557966"/>
    <w:rsid w:val="0057794F"/>
    <w:rsid w:val="00585F6F"/>
    <w:rsid w:val="005C69A8"/>
    <w:rsid w:val="005E21A7"/>
    <w:rsid w:val="005E650F"/>
    <w:rsid w:val="005F215D"/>
    <w:rsid w:val="005F733A"/>
    <w:rsid w:val="00611125"/>
    <w:rsid w:val="006351A5"/>
    <w:rsid w:val="00662034"/>
    <w:rsid w:val="0067675C"/>
    <w:rsid w:val="00681F44"/>
    <w:rsid w:val="0068737B"/>
    <w:rsid w:val="006A533E"/>
    <w:rsid w:val="006B4EA4"/>
    <w:rsid w:val="006B6A00"/>
    <w:rsid w:val="006C57D0"/>
    <w:rsid w:val="006C6118"/>
    <w:rsid w:val="006D5EF6"/>
    <w:rsid w:val="006E0B1F"/>
    <w:rsid w:val="006F4508"/>
    <w:rsid w:val="0070028E"/>
    <w:rsid w:val="0071728B"/>
    <w:rsid w:val="0074591A"/>
    <w:rsid w:val="007A4533"/>
    <w:rsid w:val="007B6B19"/>
    <w:rsid w:val="007C193A"/>
    <w:rsid w:val="007D5EBA"/>
    <w:rsid w:val="007F4269"/>
    <w:rsid w:val="0081627D"/>
    <w:rsid w:val="00836FFB"/>
    <w:rsid w:val="008427CA"/>
    <w:rsid w:val="008460FB"/>
    <w:rsid w:val="00850865"/>
    <w:rsid w:val="008563F9"/>
    <w:rsid w:val="00861C62"/>
    <w:rsid w:val="00882587"/>
    <w:rsid w:val="00887659"/>
    <w:rsid w:val="008926A1"/>
    <w:rsid w:val="0089339F"/>
    <w:rsid w:val="008A6D68"/>
    <w:rsid w:val="008B0CF2"/>
    <w:rsid w:val="008B7287"/>
    <w:rsid w:val="008C6B33"/>
    <w:rsid w:val="008C70D2"/>
    <w:rsid w:val="008D3D1A"/>
    <w:rsid w:val="008E03B2"/>
    <w:rsid w:val="008F04DC"/>
    <w:rsid w:val="008F3E47"/>
    <w:rsid w:val="008F6E96"/>
    <w:rsid w:val="008F7DE4"/>
    <w:rsid w:val="0090151C"/>
    <w:rsid w:val="00910029"/>
    <w:rsid w:val="009233F3"/>
    <w:rsid w:val="00931527"/>
    <w:rsid w:val="009433C7"/>
    <w:rsid w:val="009726D4"/>
    <w:rsid w:val="009740F9"/>
    <w:rsid w:val="00986D06"/>
    <w:rsid w:val="009A199A"/>
    <w:rsid w:val="009A4756"/>
    <w:rsid w:val="009B6201"/>
    <w:rsid w:val="009D303B"/>
    <w:rsid w:val="009E2E16"/>
    <w:rsid w:val="00A02C86"/>
    <w:rsid w:val="00A0455D"/>
    <w:rsid w:val="00A10E6A"/>
    <w:rsid w:val="00A278D9"/>
    <w:rsid w:val="00A45EB2"/>
    <w:rsid w:val="00A61A2F"/>
    <w:rsid w:val="00A65B75"/>
    <w:rsid w:val="00A860A5"/>
    <w:rsid w:val="00AB7C45"/>
    <w:rsid w:val="00AF7E55"/>
    <w:rsid w:val="00B041D7"/>
    <w:rsid w:val="00B12FDD"/>
    <w:rsid w:val="00B25CC7"/>
    <w:rsid w:val="00B50BAA"/>
    <w:rsid w:val="00B50BEE"/>
    <w:rsid w:val="00B635C2"/>
    <w:rsid w:val="00B70743"/>
    <w:rsid w:val="00B812CC"/>
    <w:rsid w:val="00B841FA"/>
    <w:rsid w:val="00B8745B"/>
    <w:rsid w:val="00B92810"/>
    <w:rsid w:val="00BC1F25"/>
    <w:rsid w:val="00BD6ED0"/>
    <w:rsid w:val="00BF1237"/>
    <w:rsid w:val="00C1221A"/>
    <w:rsid w:val="00C15E44"/>
    <w:rsid w:val="00C22DB6"/>
    <w:rsid w:val="00C34F9C"/>
    <w:rsid w:val="00C40C69"/>
    <w:rsid w:val="00C43487"/>
    <w:rsid w:val="00C61390"/>
    <w:rsid w:val="00C63D57"/>
    <w:rsid w:val="00C6442E"/>
    <w:rsid w:val="00C947A9"/>
    <w:rsid w:val="00CC3AFD"/>
    <w:rsid w:val="00CD38D8"/>
    <w:rsid w:val="00CE72B1"/>
    <w:rsid w:val="00CE72CD"/>
    <w:rsid w:val="00D2350D"/>
    <w:rsid w:val="00D2379E"/>
    <w:rsid w:val="00D40E1B"/>
    <w:rsid w:val="00D55A87"/>
    <w:rsid w:val="00D63A6E"/>
    <w:rsid w:val="00D777CF"/>
    <w:rsid w:val="00D833D2"/>
    <w:rsid w:val="00D90F2E"/>
    <w:rsid w:val="00DA6354"/>
    <w:rsid w:val="00DA7B1E"/>
    <w:rsid w:val="00DB31A8"/>
    <w:rsid w:val="00DE1BFE"/>
    <w:rsid w:val="00DE2EF5"/>
    <w:rsid w:val="00DE6827"/>
    <w:rsid w:val="00E04174"/>
    <w:rsid w:val="00E32342"/>
    <w:rsid w:val="00E44E91"/>
    <w:rsid w:val="00E46364"/>
    <w:rsid w:val="00E47769"/>
    <w:rsid w:val="00E70392"/>
    <w:rsid w:val="00E95009"/>
    <w:rsid w:val="00E96C75"/>
    <w:rsid w:val="00EA6D76"/>
    <w:rsid w:val="00EB5284"/>
    <w:rsid w:val="00EB7750"/>
    <w:rsid w:val="00EB7A1F"/>
    <w:rsid w:val="00ED7D56"/>
    <w:rsid w:val="00EE2D12"/>
    <w:rsid w:val="00EF05E7"/>
    <w:rsid w:val="00F27018"/>
    <w:rsid w:val="00F35560"/>
    <w:rsid w:val="00F479D2"/>
    <w:rsid w:val="00F558E1"/>
    <w:rsid w:val="00F83456"/>
    <w:rsid w:val="00F86755"/>
    <w:rsid w:val="00F92A6E"/>
    <w:rsid w:val="00F94DD9"/>
    <w:rsid w:val="00F96420"/>
    <w:rsid w:val="00FB50C3"/>
    <w:rsid w:val="00FF532B"/>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B635C2"/>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Documentstructuur">
    <w:name w:val="Document Map"/>
    <w:basedOn w:val="Standaard"/>
    <w:semiHidden/>
    <w:rsid w:val="007D5EBA"/>
    <w:pPr>
      <w:shd w:val="clear" w:color="auto" w:fill="000080"/>
    </w:pPr>
    <w:rPr>
      <w:rFonts w:ascii="Tahoma" w:hAnsi="Tahoma" w:cs="Tahoma"/>
      <w:sz w:val="20"/>
      <w:szCs w:val="20"/>
    </w:rPr>
  </w:style>
  <w:style w:type="paragraph" w:customStyle="1" w:styleId="Default">
    <w:name w:val="Default"/>
    <w:rsid w:val="00BC1F25"/>
    <w:pPr>
      <w:autoSpaceDE w:val="0"/>
      <w:autoSpaceDN w:val="0"/>
      <w:adjustRightInd w:val="0"/>
    </w:pPr>
    <w:rPr>
      <w:rFonts w:ascii="Verdana" w:hAnsi="Verdana" w:cs="Verdana"/>
      <w:color w:val="000000"/>
      <w:sz w:val="24"/>
      <w:szCs w:val="24"/>
    </w:rPr>
  </w:style>
  <w:style w:type="character" w:styleId="Verwijzingopmerking">
    <w:name w:val="annotation reference"/>
    <w:rsid w:val="00E44E91"/>
    <w:rPr>
      <w:sz w:val="16"/>
      <w:szCs w:val="16"/>
    </w:rPr>
  </w:style>
  <w:style w:type="paragraph" w:styleId="Tekstopmerking">
    <w:name w:val="annotation text"/>
    <w:basedOn w:val="Standaard"/>
    <w:link w:val="TekstopmerkingChar"/>
    <w:rsid w:val="00E44E91"/>
    <w:rPr>
      <w:sz w:val="20"/>
      <w:szCs w:val="20"/>
    </w:rPr>
  </w:style>
  <w:style w:type="character" w:customStyle="1" w:styleId="TekstopmerkingChar">
    <w:name w:val="Tekst opmerking Char"/>
    <w:link w:val="Tekstopmerking"/>
    <w:rsid w:val="00E44E91"/>
    <w:rPr>
      <w:lang w:val="nl-NL" w:eastAsia="nl-NL" w:bidi="ar-SA"/>
    </w:rPr>
  </w:style>
  <w:style w:type="paragraph" w:styleId="Ballontekst">
    <w:name w:val="Balloon Text"/>
    <w:basedOn w:val="Standaard"/>
    <w:semiHidden/>
    <w:rsid w:val="00E44E91"/>
    <w:rPr>
      <w:rFonts w:ascii="Tahoma" w:hAnsi="Tahoma" w:cs="Tahoma"/>
      <w:sz w:val="16"/>
      <w:szCs w:val="16"/>
    </w:rPr>
  </w:style>
  <w:style w:type="paragraph" w:styleId="Onderwerpvanopmerking">
    <w:name w:val="annotation subject"/>
    <w:basedOn w:val="Tekstopmerking"/>
    <w:next w:val="Tekstopmerking"/>
    <w:link w:val="OnderwerpvanopmerkingChar"/>
    <w:rsid w:val="00B70743"/>
    <w:rPr>
      <w:b/>
      <w:bCs/>
    </w:rPr>
  </w:style>
  <w:style w:type="character" w:customStyle="1" w:styleId="OnderwerpvanopmerkingChar">
    <w:name w:val="Onderwerp van opmerking Char"/>
    <w:link w:val="Onderwerpvanopmerking"/>
    <w:rsid w:val="00B70743"/>
    <w:rPr>
      <w:b/>
      <w:bCs/>
      <w:lang w:val="nl-NL" w:eastAsia="nl-NL" w:bidi="ar-SA"/>
    </w:rPr>
  </w:style>
  <w:style w:type="paragraph" w:styleId="Koptekst">
    <w:name w:val="header"/>
    <w:basedOn w:val="Standaard"/>
    <w:link w:val="KoptekstChar"/>
    <w:rsid w:val="00A02C86"/>
    <w:pPr>
      <w:tabs>
        <w:tab w:val="center" w:pos="4536"/>
        <w:tab w:val="right" w:pos="9072"/>
      </w:tabs>
    </w:pPr>
  </w:style>
  <w:style w:type="character" w:customStyle="1" w:styleId="KoptekstChar">
    <w:name w:val="Koptekst Char"/>
    <w:link w:val="Koptekst"/>
    <w:rsid w:val="00A02C86"/>
    <w:rPr>
      <w:sz w:val="24"/>
      <w:szCs w:val="24"/>
    </w:rPr>
  </w:style>
  <w:style w:type="paragraph" w:styleId="Voettekst">
    <w:name w:val="footer"/>
    <w:basedOn w:val="Standaard"/>
    <w:link w:val="VoettekstChar"/>
    <w:rsid w:val="00A02C86"/>
    <w:pPr>
      <w:tabs>
        <w:tab w:val="center" w:pos="4536"/>
        <w:tab w:val="right" w:pos="9072"/>
      </w:tabs>
    </w:pPr>
  </w:style>
  <w:style w:type="character" w:customStyle="1" w:styleId="VoettekstChar">
    <w:name w:val="Voettekst Char"/>
    <w:link w:val="Voettekst"/>
    <w:rsid w:val="00A02C86"/>
    <w:rPr>
      <w:sz w:val="24"/>
      <w:szCs w:val="24"/>
    </w:rPr>
  </w:style>
  <w:style w:type="character" w:styleId="Zwaar">
    <w:name w:val="Strong"/>
    <w:qFormat/>
    <w:rsid w:val="00540399"/>
    <w:rPr>
      <w:b/>
      <w:bCs/>
    </w:rPr>
  </w:style>
  <w:style w:type="paragraph" w:customStyle="1" w:styleId="Lijstalinea1">
    <w:name w:val="Lijstalinea1"/>
    <w:basedOn w:val="Standaard"/>
    <w:rsid w:val="00C947A9"/>
    <w:pPr>
      <w:spacing w:after="200" w:line="276" w:lineRule="auto"/>
      <w:ind w:left="720"/>
      <w:contextualSpacing/>
    </w:pPr>
    <w:rPr>
      <w:rFonts w:ascii="Calibri" w:hAnsi="Calibri"/>
      <w:sz w:val="22"/>
      <w:szCs w:val="22"/>
      <w:lang w:eastAsia="en-US"/>
    </w:rPr>
  </w:style>
  <w:style w:type="paragraph" w:styleId="Plattetekst">
    <w:name w:val="Body Text"/>
    <w:basedOn w:val="Default"/>
    <w:next w:val="Default"/>
    <w:rsid w:val="0047680E"/>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9710218">
      <w:bodyDiv w:val="1"/>
      <w:marLeft w:val="0"/>
      <w:marRight w:val="0"/>
      <w:marTop w:val="0"/>
      <w:marBottom w:val="0"/>
      <w:divBdr>
        <w:top w:val="none" w:sz="0" w:space="0" w:color="auto"/>
        <w:left w:val="none" w:sz="0" w:space="0" w:color="auto"/>
        <w:bottom w:val="none" w:sz="0" w:space="0" w:color="auto"/>
        <w:right w:val="none" w:sz="0" w:space="0" w:color="auto"/>
      </w:divBdr>
    </w:div>
    <w:div w:id="1875069727">
      <w:bodyDiv w:val="1"/>
      <w:marLeft w:val="0"/>
      <w:marRight w:val="0"/>
      <w:marTop w:val="0"/>
      <w:marBottom w:val="0"/>
      <w:divBdr>
        <w:top w:val="none" w:sz="0" w:space="0" w:color="auto"/>
        <w:left w:val="none" w:sz="0" w:space="0" w:color="auto"/>
        <w:bottom w:val="none" w:sz="0" w:space="0" w:color="auto"/>
        <w:right w:val="none" w:sz="0" w:space="0" w:color="auto"/>
      </w:divBdr>
      <w:divsChild>
        <w:div w:id="36661859">
          <w:marLeft w:val="0"/>
          <w:marRight w:val="0"/>
          <w:marTop w:val="0"/>
          <w:marBottom w:val="0"/>
          <w:divBdr>
            <w:top w:val="none" w:sz="0" w:space="0" w:color="auto"/>
            <w:left w:val="none" w:sz="0" w:space="0" w:color="auto"/>
            <w:bottom w:val="none" w:sz="0" w:space="0" w:color="auto"/>
            <w:right w:val="none" w:sz="0" w:space="0" w:color="auto"/>
          </w:divBdr>
          <w:divsChild>
            <w:div w:id="1487431727">
              <w:marLeft w:val="0"/>
              <w:marRight w:val="0"/>
              <w:marTop w:val="0"/>
              <w:marBottom w:val="0"/>
              <w:divBdr>
                <w:top w:val="none" w:sz="0" w:space="0" w:color="auto"/>
                <w:left w:val="none" w:sz="0" w:space="0" w:color="auto"/>
                <w:bottom w:val="none" w:sz="0" w:space="0" w:color="auto"/>
                <w:right w:val="none" w:sz="0" w:space="0" w:color="auto"/>
              </w:divBdr>
              <w:divsChild>
                <w:div w:id="384260965">
                  <w:marLeft w:val="0"/>
                  <w:marRight w:val="0"/>
                  <w:marTop w:val="0"/>
                  <w:marBottom w:val="0"/>
                  <w:divBdr>
                    <w:top w:val="none" w:sz="0" w:space="0" w:color="auto"/>
                    <w:left w:val="none" w:sz="0" w:space="0" w:color="auto"/>
                    <w:bottom w:val="none" w:sz="0" w:space="0" w:color="auto"/>
                    <w:right w:val="none" w:sz="0" w:space="0" w:color="auto"/>
                  </w:divBdr>
                  <w:divsChild>
                    <w:div w:id="68816551">
                      <w:marLeft w:val="0"/>
                      <w:marRight w:val="0"/>
                      <w:marTop w:val="0"/>
                      <w:marBottom w:val="0"/>
                      <w:divBdr>
                        <w:top w:val="none" w:sz="0" w:space="0" w:color="auto"/>
                        <w:left w:val="none" w:sz="0" w:space="0" w:color="auto"/>
                        <w:bottom w:val="none" w:sz="0" w:space="0" w:color="auto"/>
                        <w:right w:val="none" w:sz="0" w:space="0" w:color="auto"/>
                      </w:divBdr>
                      <w:divsChild>
                        <w:div w:id="126049650">
                          <w:marLeft w:val="0"/>
                          <w:marRight w:val="0"/>
                          <w:marTop w:val="0"/>
                          <w:marBottom w:val="0"/>
                          <w:divBdr>
                            <w:top w:val="none" w:sz="0" w:space="0" w:color="auto"/>
                            <w:left w:val="none" w:sz="0" w:space="0" w:color="auto"/>
                            <w:bottom w:val="none" w:sz="0" w:space="0" w:color="auto"/>
                            <w:right w:val="none" w:sz="0" w:space="0" w:color="auto"/>
                          </w:divBdr>
                          <w:divsChild>
                            <w:div w:id="612171789">
                              <w:marLeft w:val="0"/>
                              <w:marRight w:val="0"/>
                              <w:marTop w:val="0"/>
                              <w:marBottom w:val="0"/>
                              <w:divBdr>
                                <w:top w:val="none" w:sz="0" w:space="0" w:color="auto"/>
                                <w:left w:val="none" w:sz="0" w:space="0" w:color="auto"/>
                                <w:bottom w:val="none" w:sz="0" w:space="0" w:color="auto"/>
                                <w:right w:val="none" w:sz="0" w:space="0" w:color="auto"/>
                              </w:divBdr>
                              <w:divsChild>
                                <w:div w:id="575362679">
                                  <w:marLeft w:val="0"/>
                                  <w:marRight w:val="0"/>
                                  <w:marTop w:val="0"/>
                                  <w:marBottom w:val="0"/>
                                  <w:divBdr>
                                    <w:top w:val="none" w:sz="0" w:space="0" w:color="auto"/>
                                    <w:left w:val="none" w:sz="0" w:space="0" w:color="auto"/>
                                    <w:bottom w:val="none" w:sz="0" w:space="0" w:color="auto"/>
                                    <w:right w:val="none" w:sz="0" w:space="0" w:color="auto"/>
                                  </w:divBdr>
                                  <w:divsChild>
                                    <w:div w:id="610627089">
                                      <w:marLeft w:val="0"/>
                                      <w:marRight w:val="0"/>
                                      <w:marTop w:val="0"/>
                                      <w:marBottom w:val="0"/>
                                      <w:divBdr>
                                        <w:top w:val="none" w:sz="0" w:space="0" w:color="auto"/>
                                        <w:left w:val="none" w:sz="0" w:space="0" w:color="auto"/>
                                        <w:bottom w:val="none" w:sz="0" w:space="0" w:color="auto"/>
                                        <w:right w:val="none" w:sz="0" w:space="0" w:color="auto"/>
                                      </w:divBdr>
                                      <w:divsChild>
                                        <w:div w:id="1881698189">
                                          <w:marLeft w:val="0"/>
                                          <w:marRight w:val="0"/>
                                          <w:marTop w:val="0"/>
                                          <w:marBottom w:val="0"/>
                                          <w:divBdr>
                                            <w:top w:val="none" w:sz="0" w:space="0" w:color="auto"/>
                                            <w:left w:val="none" w:sz="0" w:space="0" w:color="auto"/>
                                            <w:bottom w:val="none" w:sz="0" w:space="0" w:color="auto"/>
                                            <w:right w:val="none" w:sz="0" w:space="0" w:color="auto"/>
                                          </w:divBdr>
                                          <w:divsChild>
                                            <w:div w:id="1120150947">
                                              <w:marLeft w:val="0"/>
                                              <w:marRight w:val="0"/>
                                              <w:marTop w:val="0"/>
                                              <w:marBottom w:val="0"/>
                                              <w:divBdr>
                                                <w:top w:val="none" w:sz="0" w:space="0" w:color="auto"/>
                                                <w:left w:val="none" w:sz="0" w:space="0" w:color="auto"/>
                                                <w:bottom w:val="none" w:sz="0" w:space="0" w:color="auto"/>
                                                <w:right w:val="none" w:sz="0" w:space="0" w:color="auto"/>
                                              </w:divBdr>
                                              <w:divsChild>
                                                <w:div w:id="1083719913">
                                                  <w:marLeft w:val="0"/>
                                                  <w:marRight w:val="90"/>
                                                  <w:marTop w:val="0"/>
                                                  <w:marBottom w:val="0"/>
                                                  <w:divBdr>
                                                    <w:top w:val="none" w:sz="0" w:space="0" w:color="auto"/>
                                                    <w:left w:val="none" w:sz="0" w:space="0" w:color="auto"/>
                                                    <w:bottom w:val="none" w:sz="0" w:space="0" w:color="auto"/>
                                                    <w:right w:val="none" w:sz="0" w:space="0" w:color="auto"/>
                                                  </w:divBdr>
                                                  <w:divsChild>
                                                    <w:div w:id="1628075718">
                                                      <w:marLeft w:val="0"/>
                                                      <w:marRight w:val="0"/>
                                                      <w:marTop w:val="0"/>
                                                      <w:marBottom w:val="0"/>
                                                      <w:divBdr>
                                                        <w:top w:val="none" w:sz="0" w:space="0" w:color="auto"/>
                                                        <w:left w:val="none" w:sz="0" w:space="0" w:color="auto"/>
                                                        <w:bottom w:val="none" w:sz="0" w:space="0" w:color="auto"/>
                                                        <w:right w:val="none" w:sz="0" w:space="0" w:color="auto"/>
                                                      </w:divBdr>
                                                      <w:divsChild>
                                                        <w:div w:id="443623673">
                                                          <w:marLeft w:val="0"/>
                                                          <w:marRight w:val="0"/>
                                                          <w:marTop w:val="0"/>
                                                          <w:marBottom w:val="0"/>
                                                          <w:divBdr>
                                                            <w:top w:val="none" w:sz="0" w:space="0" w:color="auto"/>
                                                            <w:left w:val="none" w:sz="0" w:space="0" w:color="auto"/>
                                                            <w:bottom w:val="none" w:sz="0" w:space="0" w:color="auto"/>
                                                            <w:right w:val="none" w:sz="0" w:space="0" w:color="auto"/>
                                                          </w:divBdr>
                                                          <w:divsChild>
                                                            <w:div w:id="268315915">
                                                              <w:marLeft w:val="0"/>
                                                              <w:marRight w:val="0"/>
                                                              <w:marTop w:val="0"/>
                                                              <w:marBottom w:val="0"/>
                                                              <w:divBdr>
                                                                <w:top w:val="none" w:sz="0" w:space="0" w:color="auto"/>
                                                                <w:left w:val="none" w:sz="0" w:space="0" w:color="auto"/>
                                                                <w:bottom w:val="none" w:sz="0" w:space="0" w:color="auto"/>
                                                                <w:right w:val="none" w:sz="0" w:space="0" w:color="auto"/>
                                                              </w:divBdr>
                                                              <w:divsChild>
                                                                <w:div w:id="1780947173">
                                                                  <w:marLeft w:val="0"/>
                                                                  <w:marRight w:val="0"/>
                                                                  <w:marTop w:val="0"/>
                                                                  <w:marBottom w:val="105"/>
                                                                  <w:divBdr>
                                                                    <w:top w:val="single" w:sz="6" w:space="0" w:color="EDEDED"/>
                                                                    <w:left w:val="single" w:sz="6" w:space="0" w:color="EDEDED"/>
                                                                    <w:bottom w:val="single" w:sz="6" w:space="0" w:color="EDEDED"/>
                                                                    <w:right w:val="single" w:sz="6" w:space="0" w:color="EDEDED"/>
                                                                  </w:divBdr>
                                                                  <w:divsChild>
                                                                    <w:div w:id="684091766">
                                                                      <w:marLeft w:val="0"/>
                                                                      <w:marRight w:val="0"/>
                                                                      <w:marTop w:val="0"/>
                                                                      <w:marBottom w:val="0"/>
                                                                      <w:divBdr>
                                                                        <w:top w:val="none" w:sz="0" w:space="0" w:color="auto"/>
                                                                        <w:left w:val="none" w:sz="0" w:space="0" w:color="auto"/>
                                                                        <w:bottom w:val="none" w:sz="0" w:space="0" w:color="auto"/>
                                                                        <w:right w:val="none" w:sz="0" w:space="0" w:color="auto"/>
                                                                      </w:divBdr>
                                                                      <w:divsChild>
                                                                        <w:div w:id="2143695319">
                                                                          <w:marLeft w:val="0"/>
                                                                          <w:marRight w:val="0"/>
                                                                          <w:marTop w:val="0"/>
                                                                          <w:marBottom w:val="0"/>
                                                                          <w:divBdr>
                                                                            <w:top w:val="none" w:sz="0" w:space="0" w:color="auto"/>
                                                                            <w:left w:val="none" w:sz="0" w:space="0" w:color="auto"/>
                                                                            <w:bottom w:val="none" w:sz="0" w:space="0" w:color="auto"/>
                                                                            <w:right w:val="none" w:sz="0" w:space="0" w:color="auto"/>
                                                                          </w:divBdr>
                                                                          <w:divsChild>
                                                                            <w:div w:id="1695158273">
                                                                              <w:marLeft w:val="0"/>
                                                                              <w:marRight w:val="0"/>
                                                                              <w:marTop w:val="0"/>
                                                                              <w:marBottom w:val="0"/>
                                                                              <w:divBdr>
                                                                                <w:top w:val="none" w:sz="0" w:space="0" w:color="auto"/>
                                                                                <w:left w:val="none" w:sz="0" w:space="0" w:color="auto"/>
                                                                                <w:bottom w:val="none" w:sz="0" w:space="0" w:color="auto"/>
                                                                                <w:right w:val="none" w:sz="0" w:space="0" w:color="auto"/>
                                                                              </w:divBdr>
                                                                              <w:divsChild>
                                                                                <w:div w:id="1870945035">
                                                                                  <w:marLeft w:val="180"/>
                                                                                  <w:marRight w:val="180"/>
                                                                                  <w:marTop w:val="0"/>
                                                                                  <w:marBottom w:val="0"/>
                                                                                  <w:divBdr>
                                                                                    <w:top w:val="none" w:sz="0" w:space="0" w:color="auto"/>
                                                                                    <w:left w:val="none" w:sz="0" w:space="0" w:color="auto"/>
                                                                                    <w:bottom w:val="none" w:sz="0" w:space="0" w:color="auto"/>
                                                                                    <w:right w:val="none" w:sz="0" w:space="0" w:color="auto"/>
                                                                                  </w:divBdr>
                                                                                  <w:divsChild>
                                                                                    <w:div w:id="419762237">
                                                                                      <w:marLeft w:val="0"/>
                                                                                      <w:marRight w:val="0"/>
                                                                                      <w:marTop w:val="0"/>
                                                                                      <w:marBottom w:val="0"/>
                                                                                      <w:divBdr>
                                                                                        <w:top w:val="none" w:sz="0" w:space="0" w:color="auto"/>
                                                                                        <w:left w:val="none" w:sz="0" w:space="0" w:color="auto"/>
                                                                                        <w:bottom w:val="none" w:sz="0" w:space="0" w:color="auto"/>
                                                                                        <w:right w:val="none" w:sz="0" w:space="0" w:color="auto"/>
                                                                                      </w:divBdr>
                                                                                      <w:divsChild>
                                                                                        <w:div w:id="124469507">
                                                                                          <w:marLeft w:val="0"/>
                                                                                          <w:marRight w:val="0"/>
                                                                                          <w:marTop w:val="0"/>
                                                                                          <w:marBottom w:val="0"/>
                                                                                          <w:divBdr>
                                                                                            <w:top w:val="none" w:sz="0" w:space="0" w:color="auto"/>
                                                                                            <w:left w:val="none" w:sz="0" w:space="0" w:color="auto"/>
                                                                                            <w:bottom w:val="none" w:sz="0" w:space="0" w:color="auto"/>
                                                                                            <w:right w:val="none" w:sz="0" w:space="0" w:color="auto"/>
                                                                                          </w:divBdr>
                                                                                          <w:divsChild>
                                                                                            <w:div w:id="104152766">
                                                                                              <w:marLeft w:val="0"/>
                                                                                              <w:marRight w:val="0"/>
                                                                                              <w:marTop w:val="0"/>
                                                                                              <w:marBottom w:val="0"/>
                                                                                              <w:divBdr>
                                                                                                <w:top w:val="none" w:sz="0" w:space="0" w:color="auto"/>
                                                                                                <w:left w:val="none" w:sz="0" w:space="0" w:color="auto"/>
                                                                                                <w:bottom w:val="none" w:sz="0" w:space="0" w:color="auto"/>
                                                                                                <w:right w:val="none" w:sz="0" w:space="0" w:color="auto"/>
                                                                                              </w:divBdr>
                                                                                              <w:divsChild>
                                                                                                <w:div w:id="576088608">
                                                                                                  <w:marLeft w:val="0"/>
                                                                                                  <w:marRight w:val="0"/>
                                                                                                  <w:marTop w:val="0"/>
                                                                                                  <w:marBottom w:val="0"/>
                                                                                                  <w:divBdr>
                                                                                                    <w:top w:val="none" w:sz="0" w:space="0" w:color="auto"/>
                                                                                                    <w:left w:val="none" w:sz="0" w:space="0" w:color="auto"/>
                                                                                                    <w:bottom w:val="none" w:sz="0" w:space="0" w:color="auto"/>
                                                                                                    <w:right w:val="none" w:sz="0" w:space="0" w:color="auto"/>
                                                                                                  </w:divBdr>
                                                                                                  <w:divsChild>
                                                                                                    <w:div w:id="1075543129">
                                                                                                      <w:marLeft w:val="0"/>
                                                                                                      <w:marRight w:val="0"/>
                                                                                                      <w:marTop w:val="0"/>
                                                                                                      <w:marBottom w:val="0"/>
                                                                                                      <w:divBdr>
                                                                                                        <w:top w:val="none" w:sz="0" w:space="0" w:color="auto"/>
                                                                                                        <w:left w:val="none" w:sz="0" w:space="0" w:color="auto"/>
                                                                                                        <w:bottom w:val="none" w:sz="0" w:space="0" w:color="auto"/>
                                                                                                        <w:right w:val="none" w:sz="0" w:space="0" w:color="auto"/>
                                                                                                      </w:divBdr>
                                                                                                      <w:divsChild>
                                                                                                        <w:div w:id="4029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todate.com/online/content/author.do?topicKey=hrt_fail/11440" TargetMode="External"/><Relationship Id="rId13" Type="http://schemas.openxmlformats.org/officeDocument/2006/relationships/hyperlink" Target="http://www.uptodate.com/online/content/author.do?topicKey=hrt_fail/11440"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uptodate.com/online/content/author.do?topicKey=hrt_fail/1144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ptodate.com/online/content/author.do?topicKey=hrt_fail/1144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uptodate.com/online/content/author.do?topicKey=hrt_fail/11440" TargetMode="External"/><Relationship Id="rId4" Type="http://schemas.openxmlformats.org/officeDocument/2006/relationships/webSettings" Target="webSettings.xml"/><Relationship Id="rId9" Type="http://schemas.openxmlformats.org/officeDocument/2006/relationships/hyperlink" Target="http://www.uptodate.com/online/content/author.do?topicKey=hrt_fail/11440" TargetMode="External"/><Relationship Id="rId14" Type="http://schemas.openxmlformats.org/officeDocument/2006/relationships/hyperlink" Target="http://www.uptodate.com/online/content/author.do?topicKey=hrt_fail/11440"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2221</Words>
  <Characters>14910</Characters>
  <Application>Microsoft Office Word</Application>
  <DocSecurity>8</DocSecurity>
  <Lines>124</Lines>
  <Paragraphs>34</Paragraphs>
  <ScaleCrop>false</ScaleCrop>
  <HeadingPairs>
    <vt:vector size="2" baseType="variant">
      <vt:variant>
        <vt:lpstr>Titel</vt:lpstr>
      </vt:variant>
      <vt:variant>
        <vt:i4>1</vt:i4>
      </vt:variant>
    </vt:vector>
  </HeadingPairs>
  <TitlesOfParts>
    <vt:vector size="1" baseType="lpstr">
      <vt:lpstr>CONGESTIEF HARTFALEN BIJ DE HOND</vt:lpstr>
    </vt:vector>
  </TitlesOfParts>
  <Company/>
  <LinksUpToDate>false</LinksUpToDate>
  <CharactersWithSpaces>17097</CharactersWithSpaces>
  <SharedDoc>false</SharedDoc>
  <HLinks>
    <vt:vector size="48" baseType="variant">
      <vt:variant>
        <vt:i4>3866692</vt:i4>
      </vt:variant>
      <vt:variant>
        <vt:i4>21</vt:i4>
      </vt:variant>
      <vt:variant>
        <vt:i4>0</vt:i4>
      </vt:variant>
      <vt:variant>
        <vt:i4>5</vt:i4>
      </vt:variant>
      <vt:variant>
        <vt:lpwstr>http://www.uptodate.com/online/content/author.do?topicKey=hrt_fail/11440</vt:lpwstr>
      </vt:variant>
      <vt:variant>
        <vt:lpwstr/>
      </vt:variant>
      <vt:variant>
        <vt:i4>3866692</vt:i4>
      </vt:variant>
      <vt:variant>
        <vt:i4>18</vt:i4>
      </vt:variant>
      <vt:variant>
        <vt:i4>0</vt:i4>
      </vt:variant>
      <vt:variant>
        <vt:i4>5</vt:i4>
      </vt:variant>
      <vt:variant>
        <vt:lpwstr>http://www.uptodate.com/online/content/author.do?topicKey=hrt_fail/11440</vt:lpwstr>
      </vt:variant>
      <vt:variant>
        <vt:lpwstr/>
      </vt:variant>
      <vt:variant>
        <vt:i4>3866692</vt:i4>
      </vt:variant>
      <vt:variant>
        <vt:i4>15</vt:i4>
      </vt:variant>
      <vt:variant>
        <vt:i4>0</vt:i4>
      </vt:variant>
      <vt:variant>
        <vt:i4>5</vt:i4>
      </vt:variant>
      <vt:variant>
        <vt:lpwstr>http://www.uptodate.com/online/content/author.do?topicKey=hrt_fail/11440</vt:lpwstr>
      </vt:variant>
      <vt:variant>
        <vt:lpwstr/>
      </vt:variant>
      <vt:variant>
        <vt:i4>3866692</vt:i4>
      </vt:variant>
      <vt:variant>
        <vt:i4>12</vt:i4>
      </vt:variant>
      <vt:variant>
        <vt:i4>0</vt:i4>
      </vt:variant>
      <vt:variant>
        <vt:i4>5</vt:i4>
      </vt:variant>
      <vt:variant>
        <vt:lpwstr>http://www.uptodate.com/online/content/author.do?topicKey=hrt_fail/11440</vt:lpwstr>
      </vt:variant>
      <vt:variant>
        <vt:lpwstr/>
      </vt:variant>
      <vt:variant>
        <vt:i4>3866692</vt:i4>
      </vt:variant>
      <vt:variant>
        <vt:i4>9</vt:i4>
      </vt:variant>
      <vt:variant>
        <vt:i4>0</vt:i4>
      </vt:variant>
      <vt:variant>
        <vt:i4>5</vt:i4>
      </vt:variant>
      <vt:variant>
        <vt:lpwstr>http://www.uptodate.com/online/content/author.do?topicKey=hrt_fail/11440</vt:lpwstr>
      </vt:variant>
      <vt:variant>
        <vt:lpwstr/>
      </vt:variant>
      <vt:variant>
        <vt:i4>3866692</vt:i4>
      </vt:variant>
      <vt:variant>
        <vt:i4>6</vt:i4>
      </vt:variant>
      <vt:variant>
        <vt:i4>0</vt:i4>
      </vt:variant>
      <vt:variant>
        <vt:i4>5</vt:i4>
      </vt:variant>
      <vt:variant>
        <vt:lpwstr>http://www.uptodate.com/online/content/author.do?topicKey=hrt_fail/11440</vt:lpwstr>
      </vt:variant>
      <vt:variant>
        <vt:lpwstr/>
      </vt:variant>
      <vt:variant>
        <vt:i4>3866692</vt:i4>
      </vt:variant>
      <vt:variant>
        <vt:i4>3</vt:i4>
      </vt:variant>
      <vt:variant>
        <vt:i4>0</vt:i4>
      </vt:variant>
      <vt:variant>
        <vt:i4>5</vt:i4>
      </vt:variant>
      <vt:variant>
        <vt:lpwstr>http://www.uptodate.com/online/content/author.do?topicKey=hrt_fail/11440</vt:lpwstr>
      </vt:variant>
      <vt:variant>
        <vt:lpwstr/>
      </vt:variant>
      <vt:variant>
        <vt:i4>3866692</vt:i4>
      </vt:variant>
      <vt:variant>
        <vt:i4>0</vt:i4>
      </vt:variant>
      <vt:variant>
        <vt:i4>0</vt:i4>
      </vt:variant>
      <vt:variant>
        <vt:i4>5</vt:i4>
      </vt:variant>
      <vt:variant>
        <vt:lpwstr>http://www.uptodate.com/online/content/author.do?topicKey=hrt_fail/11440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CONGESTIEF HARTFALEN BIJ DE HOND</dc:title>
  <dc:creator>Masja</dc:creator>
  <cp:lastModifiedBy>joe.bloggs</cp:lastModifiedBy>
  <cp:revision>5</cp:revision>
  <cp:lastPrinted>2013-11-26T11:03:00Z</cp:lastPrinted>
  <dcterms:created xsi:type="dcterms:W3CDTF">2012-12-17T10:48:00Z</dcterms:created>
  <dcterms:modified xsi:type="dcterms:W3CDTF">2013-11-26T11:04:00Z</dcterms:modified>
</cp:coreProperties>
</file>